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D7" w:rsidRDefault="007505D7" w:rsidP="007505D7">
      <w:pPr>
        <w:shd w:val="clear" w:color="auto" w:fill="FFFFFF"/>
        <w:ind w:left="3643"/>
      </w:pPr>
      <w:r>
        <w:rPr>
          <w:b/>
          <w:bCs/>
          <w:spacing w:val="-2"/>
          <w:sz w:val="26"/>
          <w:szCs w:val="26"/>
        </w:rPr>
        <w:t>Задание № ____88____</w:t>
      </w:r>
    </w:p>
    <w:p w:rsidR="007505D7" w:rsidRDefault="007505D7" w:rsidP="007505D7">
      <w:pPr>
        <w:shd w:val="clear" w:color="auto" w:fill="FFFFFF"/>
        <w:spacing w:before="317"/>
        <w:ind w:left="715"/>
      </w:pPr>
      <w:r>
        <w:rPr>
          <w:b/>
          <w:bCs/>
          <w:sz w:val="26"/>
          <w:szCs w:val="26"/>
        </w:rPr>
        <w:t>К курсовой работе студенту_______________________________________</w:t>
      </w:r>
    </w:p>
    <w:p w:rsidR="007505D7" w:rsidRDefault="007505D7" w:rsidP="007505D7">
      <w:pPr>
        <w:shd w:val="clear" w:color="auto" w:fill="FFFFFF"/>
        <w:spacing w:before="317"/>
        <w:ind w:left="720"/>
      </w:pPr>
      <w:r>
        <w:rPr>
          <w:sz w:val="26"/>
          <w:szCs w:val="26"/>
        </w:rPr>
        <w:t xml:space="preserve">По теме: </w:t>
      </w:r>
      <w:proofErr w:type="gramStart"/>
      <w:r>
        <w:rPr>
          <w:sz w:val="26"/>
          <w:szCs w:val="26"/>
        </w:rPr>
        <w:t xml:space="preserve">« </w:t>
      </w:r>
      <w:r>
        <w:rPr>
          <w:b/>
          <w:bCs/>
          <w:i/>
          <w:iCs/>
          <w:sz w:val="26"/>
          <w:szCs w:val="26"/>
        </w:rPr>
        <w:t>Расчет</w:t>
      </w:r>
      <w:proofErr w:type="gramEnd"/>
      <w:r>
        <w:rPr>
          <w:b/>
          <w:bCs/>
          <w:i/>
          <w:iCs/>
          <w:sz w:val="26"/>
          <w:szCs w:val="26"/>
        </w:rPr>
        <w:t xml:space="preserve"> допусков, посадок и размерных цепей </w:t>
      </w:r>
      <w:r>
        <w:rPr>
          <w:sz w:val="26"/>
          <w:szCs w:val="26"/>
        </w:rPr>
        <w:t>»</w:t>
      </w:r>
    </w:p>
    <w:p w:rsidR="007505D7" w:rsidRDefault="007505D7" w:rsidP="007505D7">
      <w:pPr>
        <w:shd w:val="clear" w:color="auto" w:fill="FFFFFF"/>
        <w:ind w:left="725"/>
      </w:pPr>
      <w:r>
        <w:rPr>
          <w:b/>
          <w:bCs/>
          <w:sz w:val="26"/>
          <w:szCs w:val="26"/>
        </w:rPr>
        <w:t xml:space="preserve">Задача 1. </w:t>
      </w:r>
      <w:r>
        <w:rPr>
          <w:sz w:val="26"/>
          <w:szCs w:val="26"/>
        </w:rPr>
        <w:t>Расчет параметров гладких цилиндрических соединений.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1"/>
        <w:gridCol w:w="1920"/>
        <w:gridCol w:w="2107"/>
        <w:gridCol w:w="2093"/>
      </w:tblGrid>
      <w:tr w:rsidR="007505D7" w:rsidTr="007505D7">
        <w:trPr>
          <w:trHeight w:hRule="exact" w:val="341"/>
          <w:jc w:val="center"/>
        </w:trPr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317" w:lineRule="exact"/>
              <w:ind w:right="10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Номинальный диаметр, мм</w:t>
            </w:r>
          </w:p>
        </w:tc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1219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Сочетания полей допусков</w:t>
            </w:r>
          </w:p>
        </w:tc>
      </w:tr>
      <w:tr w:rsidR="007505D7" w:rsidTr="007505D7">
        <w:trPr>
          <w:trHeight w:hRule="exact" w:val="331"/>
          <w:jc w:val="center"/>
        </w:trPr>
        <w:tc>
          <w:tcPr>
            <w:tcW w:w="2141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758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859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859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</w:tr>
      <w:tr w:rsidR="007505D7" w:rsidTr="007505D7">
        <w:trPr>
          <w:trHeight w:hRule="exact" w:val="341"/>
          <w:jc w:val="center"/>
        </w:trPr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140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D9/h8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H6/k6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H7/z7</w:t>
            </w:r>
          </w:p>
        </w:tc>
      </w:tr>
    </w:tbl>
    <w:p w:rsidR="007505D7" w:rsidRDefault="007505D7" w:rsidP="007505D7">
      <w:pPr>
        <w:shd w:val="clear" w:color="auto" w:fill="FFFFFF"/>
        <w:ind w:left="725"/>
      </w:pPr>
      <w:r>
        <w:rPr>
          <w:b/>
          <w:bCs/>
          <w:sz w:val="26"/>
          <w:szCs w:val="26"/>
        </w:rPr>
        <w:t xml:space="preserve">Задача 2. </w:t>
      </w:r>
      <w:r>
        <w:rPr>
          <w:sz w:val="26"/>
          <w:szCs w:val="26"/>
        </w:rPr>
        <w:t>Расчет и назначение посадок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44"/>
        <w:gridCol w:w="1550"/>
        <w:gridCol w:w="1344"/>
        <w:gridCol w:w="1147"/>
        <w:gridCol w:w="994"/>
        <w:gridCol w:w="1113"/>
        <w:gridCol w:w="941"/>
        <w:gridCol w:w="941"/>
      </w:tblGrid>
      <w:tr w:rsidR="007505D7" w:rsidTr="007505D7">
        <w:trPr>
          <w:trHeight w:val="566"/>
        </w:trPr>
        <w:tc>
          <w:tcPr>
            <w:tcW w:w="4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394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Размеры соединения, мм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10" w:right="8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Шероховатость поверхности, мкм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Крутящий момент,</w:t>
            </w:r>
          </w:p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Мкр,Нм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Материал</w:t>
            </w:r>
          </w:p>
        </w:tc>
      </w:tr>
      <w:tr w:rsidR="007505D7" w:rsidTr="007505D7">
        <w:trPr>
          <w:trHeight w:hRule="exact" w:val="749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11" w:lineRule="exact"/>
              <w:ind w:left="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Диаметр</w:t>
            </w:r>
          </w:p>
          <w:p w:rsidR="007505D7" w:rsidRDefault="007505D7">
            <w:pPr>
              <w:shd w:val="clear" w:color="auto" w:fill="FFFFFF"/>
              <w:spacing w:line="211" w:lineRule="exact"/>
              <w:ind w:left="77"/>
              <w:jc w:val="center"/>
              <w:rPr>
                <w:lang w:eastAsia="en-US"/>
              </w:rPr>
            </w:pPr>
            <w:r>
              <w:rPr>
                <w:spacing w:val="-7"/>
                <w:lang w:eastAsia="en-US"/>
              </w:rPr>
              <w:t>соединения,</w:t>
            </w:r>
          </w:p>
          <w:p w:rsidR="007505D7" w:rsidRDefault="007505D7">
            <w:pPr>
              <w:shd w:val="clear" w:color="auto" w:fill="FFFFFF"/>
              <w:spacing w:line="211" w:lineRule="exact"/>
              <w:ind w:left="77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d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3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Наружный</w:t>
            </w:r>
          </w:p>
          <w:p w:rsidR="007505D7" w:rsidRDefault="007505D7">
            <w:pPr>
              <w:shd w:val="clear" w:color="auto" w:fill="FFFFFF"/>
              <w:spacing w:line="23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диаметр</w:t>
            </w:r>
          </w:p>
          <w:p w:rsidR="007505D7" w:rsidRDefault="007505D7">
            <w:pPr>
              <w:shd w:val="clear" w:color="auto" w:fill="FFFFFF"/>
              <w:spacing w:line="25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втулки, </w:t>
            </w:r>
            <w:r>
              <w:rPr>
                <w:lang w:val="en-US" w:eastAsia="en-US"/>
              </w:rPr>
              <w:t>D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Длина</w:t>
            </w:r>
          </w:p>
          <w:p w:rsidR="007505D7" w:rsidRDefault="007505D7">
            <w:pPr>
              <w:shd w:val="clear" w:color="auto" w:fill="FFFFFF"/>
              <w:spacing w:line="25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соединения,</w:t>
            </w:r>
          </w:p>
          <w:p w:rsidR="007505D7" w:rsidRDefault="007505D7">
            <w:pPr>
              <w:shd w:val="clear" w:color="auto" w:fill="FFFFFF"/>
              <w:spacing w:line="230" w:lineRule="exact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L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226"/>
              <w:rPr>
                <w:lang w:eastAsia="en-US"/>
              </w:rPr>
            </w:pPr>
            <w:r>
              <w:rPr>
                <w:lang w:val="en-US" w:eastAsia="en-US"/>
              </w:rPr>
              <w:t xml:space="preserve">R </w:t>
            </w:r>
            <w:proofErr w:type="spellStart"/>
            <w:r>
              <w:rPr>
                <w:lang w:val="en-US" w:eastAsia="en-US"/>
              </w:rPr>
              <w:t>zD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5D7" w:rsidRDefault="007505D7">
            <w:pPr>
              <w:shd w:val="clear" w:color="auto" w:fill="FFFFFF"/>
              <w:spacing w:line="256" w:lineRule="auto"/>
              <w:ind w:left="245"/>
              <w:rPr>
                <w:lang w:eastAsia="en-US"/>
              </w:rPr>
            </w:pPr>
            <w:r>
              <w:rPr>
                <w:lang w:val="en-US" w:eastAsia="en-US"/>
              </w:rPr>
              <w:t xml:space="preserve">R </w:t>
            </w:r>
            <w:proofErr w:type="spellStart"/>
            <w:r>
              <w:rPr>
                <w:lang w:val="en-US" w:eastAsia="en-US"/>
              </w:rPr>
              <w:t>zd</w:t>
            </w:r>
            <w:proofErr w:type="spellEnd"/>
          </w:p>
          <w:p w:rsidR="007505D7" w:rsidRDefault="007505D7">
            <w:pPr>
              <w:shd w:val="clear" w:color="auto" w:fill="FFFFFF"/>
              <w:spacing w:line="256" w:lineRule="auto"/>
              <w:ind w:left="245"/>
              <w:rPr>
                <w:lang w:eastAsia="en-US"/>
              </w:rPr>
            </w:pPr>
          </w:p>
          <w:p w:rsidR="007505D7" w:rsidRDefault="007505D7">
            <w:pPr>
              <w:shd w:val="clear" w:color="auto" w:fill="FFFFFF"/>
              <w:spacing w:line="256" w:lineRule="auto"/>
              <w:ind w:left="245"/>
              <w:rPr>
                <w:lang w:eastAsia="en-US"/>
              </w:rPr>
            </w:pPr>
          </w:p>
          <w:p w:rsidR="007505D7" w:rsidRDefault="007505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Втулки</w:t>
            </w:r>
          </w:p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Вала</w:t>
            </w:r>
          </w:p>
          <w:p w:rsidR="007505D7" w:rsidRDefault="007505D7">
            <w:pPr>
              <w:shd w:val="clear" w:color="auto" w:fill="FFFFFF"/>
              <w:spacing w:line="25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Сталь</w:t>
            </w:r>
          </w:p>
        </w:tc>
      </w:tr>
      <w:tr w:rsidR="007505D7" w:rsidTr="007505D7">
        <w:trPr>
          <w:trHeight w:hRule="exact" w:val="341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</w:tr>
    </w:tbl>
    <w:p w:rsidR="007505D7" w:rsidRDefault="007505D7" w:rsidP="007505D7">
      <w:pPr>
        <w:spacing w:after="293" w:line="1" w:lineRule="exact"/>
        <w:rPr>
          <w:sz w:val="2"/>
          <w:szCs w:val="2"/>
        </w:rPr>
      </w:pPr>
    </w:p>
    <w:p w:rsidR="007505D7" w:rsidRDefault="007505D7" w:rsidP="007505D7">
      <w:pPr>
        <w:shd w:val="clear" w:color="auto" w:fill="FFFFFF"/>
        <w:spacing w:line="298" w:lineRule="exact"/>
        <w:ind w:left="730" w:right="480"/>
      </w:pPr>
      <w:r>
        <w:rPr>
          <w:b/>
          <w:bCs/>
          <w:sz w:val="26"/>
          <w:szCs w:val="26"/>
        </w:rPr>
        <w:t xml:space="preserve">Задача 3. </w:t>
      </w:r>
      <w:r>
        <w:rPr>
          <w:sz w:val="26"/>
          <w:szCs w:val="26"/>
        </w:rPr>
        <w:t xml:space="preserve">Расчет исполнительных размеров, выбор предельных отклонений и допусков гладких калибров (для посадки, полученной расчетом в задаче 2.). </w:t>
      </w:r>
      <w:r>
        <w:rPr>
          <w:b/>
          <w:bCs/>
          <w:sz w:val="26"/>
          <w:szCs w:val="26"/>
        </w:rPr>
        <w:t xml:space="preserve">Задача 4. </w:t>
      </w:r>
      <w:r>
        <w:rPr>
          <w:sz w:val="26"/>
          <w:szCs w:val="26"/>
        </w:rPr>
        <w:t>Расчет и выбор посадок колец подшипников качения.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2"/>
        <w:gridCol w:w="2304"/>
      </w:tblGrid>
      <w:tr w:rsidR="007505D7" w:rsidTr="007505D7">
        <w:trPr>
          <w:trHeight w:hRule="exact" w:val="379"/>
          <w:jc w:val="center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144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подшипника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405</w:t>
            </w:r>
          </w:p>
        </w:tc>
      </w:tr>
      <w:tr w:rsidR="007505D7" w:rsidTr="007505D7">
        <w:trPr>
          <w:trHeight w:hRule="exact" w:val="341"/>
          <w:jc w:val="center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504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Нагрузка </w:t>
            </w:r>
            <w:r>
              <w:rPr>
                <w:sz w:val="26"/>
                <w:szCs w:val="26"/>
                <w:lang w:val="en-US" w:eastAsia="en-US"/>
              </w:rPr>
              <w:t xml:space="preserve">R, </w:t>
            </w:r>
            <w:r>
              <w:rPr>
                <w:sz w:val="26"/>
                <w:szCs w:val="26"/>
                <w:lang w:eastAsia="en-US"/>
              </w:rPr>
              <w:t>Н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900</w:t>
            </w:r>
          </w:p>
        </w:tc>
      </w:tr>
    </w:tbl>
    <w:p w:rsidR="007505D7" w:rsidRDefault="007505D7" w:rsidP="007505D7">
      <w:pPr>
        <w:shd w:val="clear" w:color="auto" w:fill="FFFFFF"/>
        <w:ind w:left="806"/>
      </w:pPr>
      <w:r>
        <w:rPr>
          <w:b/>
          <w:bCs/>
          <w:sz w:val="26"/>
          <w:szCs w:val="26"/>
        </w:rPr>
        <w:t xml:space="preserve">Задача 5. </w:t>
      </w:r>
      <w:r>
        <w:rPr>
          <w:sz w:val="26"/>
          <w:szCs w:val="26"/>
        </w:rPr>
        <w:t>Выбор посадок для соединений сложной формы.</w:t>
      </w:r>
    </w:p>
    <w:tbl>
      <w:tblPr>
        <w:tblW w:w="102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39"/>
        <w:gridCol w:w="1349"/>
        <w:gridCol w:w="1739"/>
        <w:gridCol w:w="1335"/>
        <w:gridCol w:w="2867"/>
        <w:gridCol w:w="1619"/>
      </w:tblGrid>
      <w:tr w:rsidR="007505D7" w:rsidTr="007505D7">
        <w:trPr>
          <w:trHeight w:val="341"/>
        </w:trPr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1243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Шпоночное соединение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right="86"/>
              <w:jc w:val="righ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Шлицевое соединение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96" w:right="91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Резьбовое соединение</w:t>
            </w:r>
          </w:p>
        </w:tc>
      </w:tr>
      <w:tr w:rsidR="007505D7" w:rsidTr="007505D7">
        <w:trPr>
          <w:trHeight w:hRule="exact" w:val="288"/>
        </w:trPr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77" w:right="77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Диаметр вала, мм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226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 соединения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120" w:right="115" w:firstLine="235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шпонки</w:t>
            </w:r>
          </w:p>
        </w:tc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7505D7" w:rsidRDefault="007505D7">
            <w:pPr>
              <w:shd w:val="clear" w:color="auto" w:fill="FFFFFF"/>
              <w:spacing w:line="256" w:lineRule="auto"/>
              <w:ind w:right="144"/>
              <w:jc w:val="righ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Формула соединения</w:t>
            </w:r>
          </w:p>
          <w:p w:rsidR="007505D7" w:rsidRDefault="007505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7505D7" w:rsidTr="007505D7">
        <w:trPr>
          <w:trHeight w:hRule="exact" w:val="283"/>
        </w:trPr>
        <w:tc>
          <w:tcPr>
            <w:tcW w:w="576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05D7" w:rsidRDefault="007505D7">
            <w:pPr>
              <w:spacing w:line="256" w:lineRule="auto"/>
              <w:rPr>
                <w:lang w:eastAsia="en-US"/>
              </w:rPr>
            </w:pPr>
          </w:p>
          <w:p w:rsidR="007505D7" w:rsidRDefault="007505D7">
            <w:pPr>
              <w:shd w:val="clear" w:color="auto" w:fill="FFFFFF"/>
              <w:spacing w:line="256" w:lineRule="auto"/>
              <w:ind w:left="8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Паз вала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05D7" w:rsidRDefault="007505D7">
            <w:pPr>
              <w:shd w:val="clear" w:color="auto" w:fill="FFFFFF"/>
              <w:spacing w:line="256" w:lineRule="auto"/>
              <w:ind w:left="134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Паз втулки</w:t>
            </w:r>
          </w:p>
          <w:p w:rsidR="007505D7" w:rsidRDefault="007505D7">
            <w:pPr>
              <w:shd w:val="clear" w:color="auto" w:fill="FFFFFF"/>
              <w:spacing w:line="256" w:lineRule="auto"/>
              <w:ind w:left="134"/>
              <w:rPr>
                <w:lang w:eastAsia="en-US"/>
              </w:rPr>
            </w:pPr>
          </w:p>
          <w:p w:rsidR="007505D7" w:rsidRDefault="007505D7">
            <w:pPr>
              <w:shd w:val="clear" w:color="auto" w:fill="FFFFFF"/>
              <w:spacing w:line="256" w:lineRule="auto"/>
              <w:ind w:left="134"/>
              <w:rPr>
                <w:lang w:eastAsia="en-US"/>
              </w:rPr>
            </w:pPr>
          </w:p>
          <w:p w:rsidR="007505D7" w:rsidRDefault="007505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86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505D7" w:rsidRDefault="007505D7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7505D7" w:rsidTr="007505D7">
        <w:trPr>
          <w:trHeight w:hRule="exact" w:val="341"/>
        </w:trPr>
        <w:tc>
          <w:tcPr>
            <w:tcW w:w="13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Норм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Нор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Призм.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b-8*42*46H12/a11*8F8/e7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М20</w:t>
            </w:r>
          </w:p>
        </w:tc>
      </w:tr>
    </w:tbl>
    <w:p w:rsidR="007505D7" w:rsidRDefault="007505D7" w:rsidP="007505D7">
      <w:pPr>
        <w:shd w:val="clear" w:color="auto" w:fill="FFFFFF"/>
        <w:tabs>
          <w:tab w:val="left" w:leader="underscore" w:pos="7694"/>
        </w:tabs>
        <w:spacing w:line="298" w:lineRule="exact"/>
        <w:ind w:left="744" w:right="1920"/>
      </w:pPr>
      <w:r>
        <w:rPr>
          <w:b/>
          <w:bCs/>
          <w:sz w:val="26"/>
          <w:szCs w:val="26"/>
        </w:rPr>
        <w:t xml:space="preserve">Задача 6. </w:t>
      </w:r>
      <w:r>
        <w:rPr>
          <w:sz w:val="26"/>
          <w:szCs w:val="26"/>
        </w:rPr>
        <w:t>Выбор посадок для соединений сборочной единицы.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7. </w:t>
      </w:r>
      <w:r>
        <w:rPr>
          <w:sz w:val="26"/>
          <w:szCs w:val="26"/>
        </w:rPr>
        <w:t xml:space="preserve">Расчет размерных цепей.     </w:t>
      </w:r>
      <w:r>
        <w:rPr>
          <w:sz w:val="26"/>
          <w:szCs w:val="26"/>
        </w:rPr>
        <w:tab/>
      </w:r>
    </w:p>
    <w:tbl>
      <w:tblPr>
        <w:tblW w:w="102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86"/>
        <w:gridCol w:w="2214"/>
        <w:gridCol w:w="2598"/>
        <w:gridCol w:w="2550"/>
      </w:tblGrid>
      <w:tr w:rsidR="007505D7" w:rsidTr="007505D7">
        <w:trPr>
          <w:trHeight w:hRule="exact" w:val="571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365" w:right="365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сборочной единицы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106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Графа размеров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192" w:right="182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размерных цепей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78" w:lineRule="exact"/>
              <w:ind w:left="19" w:right="14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Позиции деталей для вычерчивания</w:t>
            </w:r>
          </w:p>
        </w:tc>
      </w:tr>
      <w:tr w:rsidR="007505D7" w:rsidTr="007505D7">
        <w:trPr>
          <w:trHeight w:hRule="exact" w:val="341"/>
        </w:trPr>
        <w:tc>
          <w:tcPr>
            <w:tcW w:w="28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008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1и6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4и7</w:t>
            </w:r>
          </w:p>
        </w:tc>
      </w:tr>
    </w:tbl>
    <w:p w:rsidR="007505D7" w:rsidRDefault="007505D7" w:rsidP="007505D7">
      <w:pPr>
        <w:shd w:val="clear" w:color="auto" w:fill="FFFFFF"/>
        <w:ind w:left="744"/>
      </w:pPr>
      <w:r>
        <w:rPr>
          <w:b/>
          <w:bCs/>
          <w:sz w:val="26"/>
          <w:szCs w:val="26"/>
        </w:rPr>
        <w:t xml:space="preserve">Задача 8. </w:t>
      </w:r>
      <w:r>
        <w:rPr>
          <w:sz w:val="26"/>
          <w:szCs w:val="26"/>
        </w:rPr>
        <w:t>Определение уровня стандартизации сборочной единицы</w:t>
      </w:r>
    </w:p>
    <w:p w:rsidR="007505D7" w:rsidRDefault="007505D7" w:rsidP="007505D7">
      <w:pPr>
        <w:shd w:val="clear" w:color="auto" w:fill="FFFFFF"/>
        <w:tabs>
          <w:tab w:val="left" w:leader="underscore" w:pos="6926"/>
        </w:tabs>
        <w:spacing w:line="298" w:lineRule="exact"/>
        <w:ind w:left="739" w:right="2880" w:firstLine="1526"/>
      </w:pPr>
      <w:r>
        <w:rPr>
          <w:sz w:val="26"/>
          <w:szCs w:val="26"/>
        </w:rPr>
        <w:t>( для сборочной единицы из задачи 6.)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9. </w:t>
      </w:r>
      <w:r>
        <w:rPr>
          <w:sz w:val="26"/>
          <w:szCs w:val="26"/>
        </w:rPr>
        <w:t>Разработка машиностроительных чертежей.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10. </w:t>
      </w:r>
      <w:r>
        <w:rPr>
          <w:sz w:val="26"/>
          <w:szCs w:val="26"/>
        </w:rPr>
        <w:t>Оценка качества сборочной единицы</w:t>
      </w:r>
      <w:r>
        <w:rPr>
          <w:sz w:val="26"/>
          <w:szCs w:val="26"/>
        </w:rPr>
        <w:tab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30"/>
        <w:gridCol w:w="2587"/>
        <w:gridCol w:w="2688"/>
      </w:tblGrid>
      <w:tr w:rsidR="007505D7" w:rsidTr="007505D7">
        <w:trPr>
          <w:trHeight w:val="293"/>
          <w:jc w:val="center"/>
        </w:trPr>
        <w:tc>
          <w:tcPr>
            <w:tcW w:w="7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5D7" w:rsidRDefault="007505D7">
            <w:pPr>
              <w:shd w:val="clear" w:color="auto" w:fill="FFFFFF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Оценки по группам экспертов</w:t>
            </w:r>
          </w:p>
        </w:tc>
      </w:tr>
      <w:tr w:rsidR="007505D7" w:rsidTr="007505D7">
        <w:trPr>
          <w:trHeight w:hRule="exact" w:val="336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854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1123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hd w:val="clear" w:color="auto" w:fill="FFFFFF"/>
              <w:spacing w:line="256" w:lineRule="auto"/>
              <w:ind w:left="1166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505D7" w:rsidTr="007505D7">
        <w:trPr>
          <w:trHeight w:hRule="exact" w:val="341"/>
          <w:jc w:val="center"/>
        </w:trPr>
        <w:tc>
          <w:tcPr>
            <w:tcW w:w="20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3;3;4;4;</w:t>
            </w:r>
          </w:p>
        </w:tc>
        <w:tc>
          <w:tcPr>
            <w:tcW w:w="25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3;4;4;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5D7" w:rsidRDefault="007505D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3;3;4;</w:t>
            </w:r>
          </w:p>
        </w:tc>
      </w:tr>
    </w:tbl>
    <w:p w:rsidR="007505D7" w:rsidRDefault="007505D7" w:rsidP="007505D7">
      <w:pPr>
        <w:shd w:val="clear" w:color="auto" w:fill="FFFFFF"/>
        <w:tabs>
          <w:tab w:val="left" w:leader="underscore" w:pos="4114"/>
          <w:tab w:val="left" w:leader="underscore" w:pos="6120"/>
          <w:tab w:val="left" w:leader="underscore" w:pos="7138"/>
        </w:tabs>
        <w:spacing w:before="662"/>
        <w:ind w:left="91"/>
      </w:pPr>
      <w:r>
        <w:rPr>
          <w:sz w:val="26"/>
          <w:szCs w:val="26"/>
        </w:rPr>
        <w:t>Задание выдал</w:t>
      </w:r>
      <w:r>
        <w:rPr>
          <w:sz w:val="26"/>
          <w:szCs w:val="26"/>
        </w:rPr>
        <w:tab/>
        <w:t>/</w:t>
      </w:r>
      <w:r>
        <w:rPr>
          <w:sz w:val="26"/>
          <w:szCs w:val="26"/>
        </w:rPr>
        <w:tab/>
        <w:t>/ «</w:t>
      </w:r>
      <w:r>
        <w:rPr>
          <w:sz w:val="26"/>
          <w:szCs w:val="26"/>
        </w:rPr>
        <w:tab/>
        <w:t>»</w:t>
      </w:r>
      <w:bookmarkStart w:id="0" w:name="_GoBack"/>
      <w:bookmarkEnd w:id="0"/>
    </w:p>
    <w:p w:rsidR="007505D7" w:rsidRDefault="007505D7" w:rsidP="007505D7">
      <w:pPr>
        <w:shd w:val="clear" w:color="auto" w:fill="FFFFFF"/>
        <w:tabs>
          <w:tab w:val="left" w:pos="4858"/>
        </w:tabs>
        <w:ind w:left="2400"/>
      </w:pPr>
      <w:proofErr w:type="gramStart"/>
      <w:r>
        <w:rPr>
          <w:sz w:val="18"/>
          <w:szCs w:val="18"/>
        </w:rPr>
        <w:t>( подпись</w:t>
      </w:r>
      <w:proofErr w:type="gramEnd"/>
      <w:r>
        <w:rPr>
          <w:sz w:val="18"/>
          <w:szCs w:val="18"/>
        </w:rPr>
        <w:t>)</w:t>
      </w:r>
      <w:r>
        <w:rPr>
          <w:rFonts w:ascii="Arial" w:cs="Arial"/>
          <w:sz w:val="18"/>
          <w:szCs w:val="18"/>
        </w:rPr>
        <w:tab/>
      </w:r>
      <w:r>
        <w:rPr>
          <w:sz w:val="18"/>
          <w:szCs w:val="18"/>
        </w:rPr>
        <w:t>Ф.И.О.</w:t>
      </w:r>
    </w:p>
    <w:p w:rsidR="007505D7" w:rsidRDefault="007505D7" w:rsidP="007505D7">
      <w:pPr>
        <w:shd w:val="clear" w:color="auto" w:fill="FFFFFF"/>
        <w:tabs>
          <w:tab w:val="left" w:leader="underscore" w:pos="7368"/>
        </w:tabs>
        <w:spacing w:before="163"/>
        <w:ind w:left="739"/>
      </w:pPr>
      <w:r>
        <w:rPr>
          <w:sz w:val="26"/>
          <w:szCs w:val="26"/>
        </w:rPr>
        <w:t xml:space="preserve">Задание принял исполняющий </w:t>
      </w:r>
      <w:r>
        <w:rPr>
          <w:sz w:val="26"/>
          <w:szCs w:val="26"/>
        </w:rPr>
        <w:tab/>
      </w:r>
    </w:p>
    <w:p w:rsidR="00D36180" w:rsidRDefault="007505D7" w:rsidP="007505D7">
      <w:proofErr w:type="gramStart"/>
      <w:r>
        <w:rPr>
          <w:sz w:val="18"/>
          <w:szCs w:val="18"/>
        </w:rPr>
        <w:t>( подпись</w:t>
      </w:r>
      <w:proofErr w:type="gramEnd"/>
      <w:r>
        <w:rPr>
          <w:sz w:val="18"/>
          <w:szCs w:val="18"/>
        </w:rPr>
        <w:t xml:space="preserve">) </w:t>
      </w:r>
      <w:r>
        <w:rPr>
          <w:sz w:val="22"/>
          <w:szCs w:val="22"/>
        </w:rPr>
        <w:t>Задание поместить на второй странице курсовой работы.</w:t>
      </w:r>
    </w:p>
    <w:sectPr w:rsidR="00D36180" w:rsidSect="007505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4A"/>
    <w:rsid w:val="00041D40"/>
    <w:rsid w:val="007505D7"/>
    <w:rsid w:val="00A00C4A"/>
    <w:rsid w:val="00F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76EF1-ACD7-4322-8A49-872FC69C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79280</dc:creator>
  <cp:keywords/>
  <dc:description/>
  <cp:lastModifiedBy>79280</cp:lastModifiedBy>
  <cp:revision>3</cp:revision>
  <dcterms:created xsi:type="dcterms:W3CDTF">2021-11-01T05:51:00Z</dcterms:created>
  <dcterms:modified xsi:type="dcterms:W3CDTF">2021-11-01T05:51:00Z</dcterms:modified>
</cp:coreProperties>
</file>