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720" w:rsidRDefault="00EA0720" w:rsidP="00EA072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0720" w:rsidRPr="00EA0720" w:rsidRDefault="00EA0720" w:rsidP="00EA072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7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К ЗАЧЕТУ</w:t>
      </w:r>
      <w:r w:rsidRPr="00EA0720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ДИСЦИПЛИНЕ</w:t>
      </w:r>
    </w:p>
    <w:p w:rsidR="00EA0720" w:rsidRPr="00EA0720" w:rsidRDefault="00EA0720" w:rsidP="00EA07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72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 как отрасль научного знания: объект, предмет, задачи, функции.</w:t>
      </w:r>
    </w:p>
    <w:p w:rsidR="00EA0720" w:rsidRPr="00EA0720" w:rsidRDefault="00EA0720" w:rsidP="00EA07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72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исследований в психологии.</w:t>
      </w:r>
    </w:p>
    <w:p w:rsidR="00EA0720" w:rsidRPr="00EA0720" w:rsidRDefault="00EA0720" w:rsidP="00EA07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72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тестирования в психологии.</w:t>
      </w:r>
    </w:p>
    <w:p w:rsidR="00EA0720" w:rsidRPr="00EA0720" w:rsidRDefault="00EA0720" w:rsidP="00EA07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7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и эксперимент.</w:t>
      </w:r>
    </w:p>
    <w:p w:rsidR="00EA0720" w:rsidRPr="00EA0720" w:rsidRDefault="00EA0720" w:rsidP="00EA07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72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как метод психологии.</w:t>
      </w:r>
    </w:p>
    <w:p w:rsidR="00EA0720" w:rsidRPr="00EA0720" w:rsidRDefault="00BD3B73" w:rsidP="00EA07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EA0720" w:rsidRPr="00EA072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Концепции филогенеза психики</w:t>
        </w:r>
      </w:hyperlink>
    </w:p>
    <w:p w:rsidR="00EA0720" w:rsidRPr="00EA0720" w:rsidRDefault="00EA0720" w:rsidP="00EA07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7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Концепции онтогенеза психики</w:t>
      </w:r>
    </w:p>
    <w:p w:rsidR="00EA0720" w:rsidRPr="00EA0720" w:rsidRDefault="00EA0720" w:rsidP="00EA07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72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Мозг и психика.</w:t>
      </w:r>
    </w:p>
    <w:p w:rsidR="00EA0720" w:rsidRPr="00EA0720" w:rsidRDefault="00EA0720" w:rsidP="00EA07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72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Центральная нервная система человека как носитель психики.</w:t>
      </w:r>
    </w:p>
    <w:p w:rsidR="00EA0720" w:rsidRPr="00EA0720" w:rsidRDefault="00EA0720" w:rsidP="00EA07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720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сознания и бессознательного.</w:t>
      </w:r>
    </w:p>
    <w:p w:rsidR="00EA0720" w:rsidRPr="00EA0720" w:rsidRDefault="00EA0720" w:rsidP="00EA07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72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 сознания и его свойства в структурном (</w:t>
      </w:r>
      <w:proofErr w:type="spellStart"/>
      <w:r w:rsidRPr="00EA0720">
        <w:rPr>
          <w:rFonts w:ascii="Times New Roman" w:eastAsia="Times New Roman" w:hAnsi="Times New Roman" w:cs="Times New Roman"/>
          <w:sz w:val="24"/>
          <w:szCs w:val="24"/>
          <w:lang w:eastAsia="ru-RU"/>
        </w:rPr>
        <w:t>В.Вундт</w:t>
      </w:r>
      <w:proofErr w:type="spellEnd"/>
      <w:r w:rsidRPr="00EA0720">
        <w:rPr>
          <w:rFonts w:ascii="Times New Roman" w:eastAsia="Times New Roman" w:hAnsi="Times New Roman" w:cs="Times New Roman"/>
          <w:sz w:val="24"/>
          <w:szCs w:val="24"/>
          <w:lang w:eastAsia="ru-RU"/>
        </w:rPr>
        <w:t>) и функциональном (</w:t>
      </w:r>
      <w:proofErr w:type="spellStart"/>
      <w:r w:rsidRPr="00EA0720">
        <w:rPr>
          <w:rFonts w:ascii="Times New Roman" w:eastAsia="Times New Roman" w:hAnsi="Times New Roman" w:cs="Times New Roman"/>
          <w:sz w:val="24"/>
          <w:szCs w:val="24"/>
          <w:lang w:eastAsia="ru-RU"/>
        </w:rPr>
        <w:t>У.Джеймс</w:t>
      </w:r>
      <w:proofErr w:type="spellEnd"/>
      <w:r w:rsidRPr="00EA0720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подходах. </w:t>
      </w:r>
    </w:p>
    <w:p w:rsidR="00EA0720" w:rsidRPr="00EA0720" w:rsidRDefault="00EA0720" w:rsidP="00EA07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сознания по </w:t>
      </w:r>
      <w:proofErr w:type="spellStart"/>
      <w:r w:rsidRPr="00EA0720">
        <w:rPr>
          <w:rFonts w:ascii="Times New Roman" w:eastAsia="Times New Roman" w:hAnsi="Times New Roman" w:cs="Times New Roman"/>
          <w:sz w:val="24"/>
          <w:szCs w:val="24"/>
          <w:lang w:eastAsia="ru-RU"/>
        </w:rPr>
        <w:t>А.Н.Леонтьеву</w:t>
      </w:r>
      <w:proofErr w:type="spellEnd"/>
      <w:r w:rsidRPr="00EA0720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Принцип единства сознания и деятельности.</w:t>
      </w:r>
    </w:p>
    <w:p w:rsidR="00EA0720" w:rsidRPr="00EA0720" w:rsidRDefault="00EA0720" w:rsidP="00EA07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7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личности. Ее основные характеристики.</w:t>
      </w:r>
    </w:p>
    <w:p w:rsidR="00EA0720" w:rsidRPr="00EA0720" w:rsidRDefault="00EA0720" w:rsidP="00EA07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720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Движущие силы развития личности.</w:t>
      </w:r>
    </w:p>
    <w:p w:rsidR="00EA0720" w:rsidRPr="00EA0720" w:rsidRDefault="00EA0720" w:rsidP="00EA07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72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Психологическая структура личности.</w:t>
      </w:r>
    </w:p>
    <w:p w:rsidR="00EA0720" w:rsidRPr="00EA0720" w:rsidRDefault="00EA0720" w:rsidP="00EA07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Различные подходы к определению личности человека и к установлению его структуры. </w:t>
      </w:r>
    </w:p>
    <w:p w:rsidR="00EA0720" w:rsidRPr="00EA0720" w:rsidRDefault="00EA0720" w:rsidP="00EA07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7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Направленность личности.</w:t>
      </w:r>
    </w:p>
    <w:p w:rsidR="00EA0720" w:rsidRPr="00EA0720" w:rsidRDefault="00EA0720" w:rsidP="00EA07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личности по </w:t>
      </w:r>
      <w:proofErr w:type="spellStart"/>
      <w:r w:rsidRPr="00EA0720">
        <w:rPr>
          <w:rFonts w:ascii="Times New Roman" w:eastAsia="Times New Roman" w:hAnsi="Times New Roman" w:cs="Times New Roman"/>
          <w:sz w:val="24"/>
          <w:szCs w:val="24"/>
          <w:lang w:eastAsia="ru-RU"/>
        </w:rPr>
        <w:t>К.Платонову</w:t>
      </w:r>
      <w:proofErr w:type="spellEnd"/>
    </w:p>
    <w:p w:rsidR="00EA0720" w:rsidRPr="00EA0720" w:rsidRDefault="00EA0720" w:rsidP="00EA07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72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психологические теории личности</w:t>
      </w:r>
    </w:p>
    <w:p w:rsidR="00EA0720" w:rsidRPr="00EA0720" w:rsidRDefault="00EA0720" w:rsidP="00EA07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72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Психологические защитные механизмы человека</w:t>
      </w:r>
    </w:p>
    <w:p w:rsidR="00EA0720" w:rsidRPr="00EA0720" w:rsidRDefault="00EA0720" w:rsidP="00EA07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7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диагностики психологических особенностей личности</w:t>
      </w:r>
    </w:p>
    <w:p w:rsidR="00EA0720" w:rsidRPr="00EA0720" w:rsidRDefault="00EA0720" w:rsidP="00EA07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«Я-концепция» личности</w:t>
      </w:r>
    </w:p>
    <w:p w:rsidR="00EA0720" w:rsidRPr="00EA0720" w:rsidRDefault="00EA0720" w:rsidP="00EA07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72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 жизненной среды человека</w:t>
      </w:r>
    </w:p>
    <w:p w:rsidR="00EA0720" w:rsidRPr="00EA0720" w:rsidRDefault="00EA0720" w:rsidP="00EA07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72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 активности человека</w:t>
      </w:r>
    </w:p>
    <w:p w:rsidR="00EA0720" w:rsidRPr="00EA0720" w:rsidRDefault="00EA0720" w:rsidP="00EA07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7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Потребности человека. Виды потребностей.</w:t>
      </w:r>
    </w:p>
    <w:p w:rsidR="00EA0720" w:rsidRPr="00EA0720" w:rsidRDefault="00EA0720" w:rsidP="00EA07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720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ощущения. Виды ощущений.</w:t>
      </w:r>
    </w:p>
    <w:p w:rsidR="00EA0720" w:rsidRPr="00EA0720" w:rsidRDefault="00EA0720" w:rsidP="00EA07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72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 ощущений. Пороги чувствительности.</w:t>
      </w:r>
    </w:p>
    <w:p w:rsidR="00EA0720" w:rsidRPr="00EA0720" w:rsidRDefault="00EA0720" w:rsidP="00EA07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72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восприятия.</w:t>
      </w:r>
    </w:p>
    <w:p w:rsidR="00EA0720" w:rsidRPr="00EA0720" w:rsidRDefault="00EA0720" w:rsidP="00EA07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72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Восприятие и его свойства.</w:t>
      </w:r>
    </w:p>
    <w:p w:rsidR="00EA0720" w:rsidRPr="00EA0720" w:rsidRDefault="00EA0720" w:rsidP="00EA07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7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Законы (эффекты) восприятия.</w:t>
      </w:r>
    </w:p>
    <w:p w:rsidR="00EA0720" w:rsidRPr="00EA0720" w:rsidRDefault="00EA0720" w:rsidP="00EA07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720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Иллюзии восприятия. Физиологические основы их происхождения.</w:t>
      </w:r>
    </w:p>
    <w:p w:rsidR="00EA0720" w:rsidRPr="00EA0720" w:rsidRDefault="00EA0720" w:rsidP="00EA07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72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 и его функции.</w:t>
      </w:r>
    </w:p>
    <w:p w:rsidR="00EA0720" w:rsidRPr="00EA0720" w:rsidRDefault="00EA0720" w:rsidP="00EA07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72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и свойства внимания.</w:t>
      </w:r>
    </w:p>
    <w:p w:rsidR="00EA0720" w:rsidRPr="00EA0720" w:rsidRDefault="00EA0720" w:rsidP="00EA07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72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Память: ее качества, типы и виды.</w:t>
      </w:r>
    </w:p>
    <w:p w:rsidR="00EA0720" w:rsidRPr="00EA0720" w:rsidRDefault="00EA0720" w:rsidP="00EA07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72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Аномалии памяти.</w:t>
      </w:r>
    </w:p>
    <w:p w:rsidR="00EA0720" w:rsidRPr="00EA0720" w:rsidRDefault="00EA0720" w:rsidP="00EA07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72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Факторы, влияющие на эффективность запоминания.</w:t>
      </w:r>
    </w:p>
    <w:p w:rsidR="00EA0720" w:rsidRPr="00EA0720" w:rsidRDefault="00EA0720" w:rsidP="00EA07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720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Мышление и его основные формы.</w:t>
      </w:r>
    </w:p>
    <w:p w:rsidR="00EA0720" w:rsidRPr="00EA0720" w:rsidRDefault="00BD3B73" w:rsidP="00EA07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EA0720" w:rsidRPr="00EA072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Общая характеристика познавательного и личностного развития</w:t>
        </w:r>
      </w:hyperlink>
    </w:p>
    <w:p w:rsidR="00EA0720" w:rsidRPr="00EA0720" w:rsidRDefault="00EA0720" w:rsidP="00EA07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72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мыслительных операций. Качества ума.</w:t>
      </w:r>
    </w:p>
    <w:p w:rsidR="00EA0720" w:rsidRPr="00EA0720" w:rsidRDefault="00EA0720" w:rsidP="00EA07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072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Операциональная</w:t>
      </w:r>
      <w:proofErr w:type="spellEnd"/>
      <w:r w:rsidRPr="00EA0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теория интеллекта </w:t>
      </w:r>
      <w:proofErr w:type="spellStart"/>
      <w:r w:rsidRPr="00EA0720">
        <w:rPr>
          <w:rFonts w:ascii="Times New Roman" w:eastAsia="Times New Roman" w:hAnsi="Times New Roman" w:cs="Times New Roman"/>
          <w:sz w:val="24"/>
          <w:szCs w:val="24"/>
          <w:lang w:eastAsia="ru-RU"/>
        </w:rPr>
        <w:t>Ж.Пиаже</w:t>
      </w:r>
      <w:proofErr w:type="spellEnd"/>
      <w:r w:rsidRPr="00EA07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A0720" w:rsidRPr="00EA0720" w:rsidRDefault="00EA0720" w:rsidP="00EA07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Концепция поэтапного планомерного формирования умственных действий </w:t>
      </w:r>
      <w:proofErr w:type="spellStart"/>
      <w:r w:rsidRPr="00EA0720">
        <w:rPr>
          <w:rFonts w:ascii="Times New Roman" w:eastAsia="Times New Roman" w:hAnsi="Times New Roman" w:cs="Times New Roman"/>
          <w:sz w:val="24"/>
          <w:szCs w:val="24"/>
          <w:lang w:eastAsia="ru-RU"/>
        </w:rPr>
        <w:t>П.Я.Гальперина</w:t>
      </w:r>
      <w:proofErr w:type="spellEnd"/>
      <w:r w:rsidRPr="00EA07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A0720" w:rsidRPr="00EA0720" w:rsidRDefault="00EA0720" w:rsidP="00EA07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72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Качественное своеобразие человеческих способностей.</w:t>
      </w:r>
    </w:p>
    <w:p w:rsidR="00EA0720" w:rsidRPr="00EA0720" w:rsidRDefault="00EA0720" w:rsidP="00EA07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72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характеристика, структура интеллекта.</w:t>
      </w:r>
    </w:p>
    <w:p w:rsidR="00EA0720" w:rsidRPr="00EA0720" w:rsidRDefault="00EA0720" w:rsidP="00EA07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72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Способности, виды способностей.</w:t>
      </w:r>
    </w:p>
    <w:p w:rsidR="00EA0720" w:rsidRPr="00EA0720" w:rsidRDefault="00EA0720" w:rsidP="00EA07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720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Взаимосвязь познавательных процессов.</w:t>
      </w:r>
    </w:p>
    <w:p w:rsidR="00EA0720" w:rsidRPr="00EA0720" w:rsidRDefault="00EA0720" w:rsidP="00EA07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7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Л.С. Выготский о развитии мышления и речи. </w:t>
      </w:r>
    </w:p>
    <w:p w:rsidR="00EA0720" w:rsidRPr="00EA0720" w:rsidRDefault="00EA0720" w:rsidP="00EA07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понятие о мотивации. </w:t>
      </w:r>
    </w:p>
    <w:p w:rsidR="00EA0720" w:rsidRPr="00EA0720" w:rsidRDefault="00EA0720" w:rsidP="00EA07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Мотив и мотивация. Виды мотивации. </w:t>
      </w:r>
    </w:p>
    <w:p w:rsidR="00EA0720" w:rsidRPr="00EA0720" w:rsidRDefault="00EA0720" w:rsidP="00EA07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Классификация мотивов </w:t>
      </w:r>
      <w:proofErr w:type="spellStart"/>
      <w:r w:rsidRPr="00EA0720">
        <w:rPr>
          <w:rFonts w:ascii="Times New Roman" w:eastAsia="Times New Roman" w:hAnsi="Times New Roman" w:cs="Times New Roman"/>
          <w:sz w:val="24"/>
          <w:szCs w:val="24"/>
          <w:lang w:eastAsia="ru-RU"/>
        </w:rPr>
        <w:t>А.Н.Леонтьева</w:t>
      </w:r>
      <w:proofErr w:type="spellEnd"/>
      <w:r w:rsidRPr="00EA0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A0720" w:rsidRPr="00EA0720" w:rsidRDefault="00EA0720" w:rsidP="00EA07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72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Отечественная психология о развитии мотивационной сферы и развитии личности.</w:t>
      </w:r>
    </w:p>
    <w:p w:rsidR="00EA0720" w:rsidRPr="00EA0720" w:rsidRDefault="00EA0720" w:rsidP="00EA07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Различия во взглядах Л.С. Выготского и </w:t>
      </w:r>
      <w:proofErr w:type="spellStart"/>
      <w:r w:rsidRPr="00EA0720">
        <w:rPr>
          <w:rFonts w:ascii="Times New Roman" w:eastAsia="Times New Roman" w:hAnsi="Times New Roman" w:cs="Times New Roman"/>
          <w:sz w:val="24"/>
          <w:szCs w:val="24"/>
          <w:lang w:eastAsia="ru-RU"/>
        </w:rPr>
        <w:t>Ж.Пиаже</w:t>
      </w:r>
      <w:proofErr w:type="spellEnd"/>
      <w:r w:rsidRPr="00EA07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A0720" w:rsidRPr="00EA0720" w:rsidRDefault="00EA0720" w:rsidP="00EA07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72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Речь. Ее функции и виды.</w:t>
      </w:r>
    </w:p>
    <w:p w:rsidR="00EA0720" w:rsidRPr="00EA0720" w:rsidRDefault="00EA0720" w:rsidP="00EA07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7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воображения и его формы.</w:t>
      </w:r>
    </w:p>
    <w:p w:rsidR="00EA0720" w:rsidRPr="00EA0720" w:rsidRDefault="00EA0720" w:rsidP="00EA07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72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проявления эмоций и чувств.</w:t>
      </w:r>
    </w:p>
    <w:p w:rsidR="00EA0720" w:rsidRPr="00EA0720" w:rsidRDefault="00EA0720" w:rsidP="00EA07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Теории эмоций. </w:t>
      </w:r>
    </w:p>
    <w:p w:rsidR="00EA0720" w:rsidRPr="00EA0720" w:rsidRDefault="00EA0720" w:rsidP="00EA07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72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страхи личности.</w:t>
      </w:r>
    </w:p>
    <w:p w:rsidR="00EA0720" w:rsidRPr="00EA0720" w:rsidRDefault="00EA0720" w:rsidP="00EA07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72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чувств в зависимости от жизнедеятельности человека.</w:t>
      </w:r>
    </w:p>
    <w:p w:rsidR="00EA0720" w:rsidRPr="00EA0720" w:rsidRDefault="00EA0720" w:rsidP="00EA07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720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волевых качеств.</w:t>
      </w:r>
    </w:p>
    <w:p w:rsidR="00EA0720" w:rsidRPr="00EA0720" w:rsidRDefault="00EA0720" w:rsidP="00EA07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7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воли и волевого действия.</w:t>
      </w:r>
    </w:p>
    <w:p w:rsidR="00EA0720" w:rsidRPr="00EA0720" w:rsidRDefault="00EA0720" w:rsidP="00EA07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72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Волевое усилие как механизм волевой регуляции.</w:t>
      </w:r>
    </w:p>
    <w:p w:rsidR="00EA0720" w:rsidRPr="00EA0720" w:rsidRDefault="00EA0720" w:rsidP="00EA07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72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Темперамент и его типы.</w:t>
      </w:r>
    </w:p>
    <w:p w:rsidR="00EA0720" w:rsidRPr="00EA0720" w:rsidRDefault="00EA0720" w:rsidP="00EA07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72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Психологическая сущность понятия «темперамент» и его отношение к понятию «личность»</w:t>
      </w:r>
    </w:p>
    <w:p w:rsidR="00EA0720" w:rsidRPr="00EA0720" w:rsidRDefault="00EA0720" w:rsidP="00EA07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72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теории темперамента</w:t>
      </w:r>
    </w:p>
    <w:p w:rsidR="00EA0720" w:rsidRPr="00EA0720" w:rsidRDefault="00EA0720" w:rsidP="00EA07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72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 темперамента. Понятие индивидуального стиля деятельности.</w:t>
      </w:r>
    </w:p>
    <w:p w:rsidR="00EA0720" w:rsidRPr="00EA0720" w:rsidRDefault="00EA0720" w:rsidP="00EA07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72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Акцентуации характера.</w:t>
      </w:r>
    </w:p>
    <w:p w:rsidR="00EA0720" w:rsidRPr="00EA0720" w:rsidRDefault="00EA0720" w:rsidP="00EA07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720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 и его особенности.</w:t>
      </w:r>
    </w:p>
    <w:p w:rsidR="00EA0720" w:rsidRPr="00EA0720" w:rsidRDefault="00EA0720" w:rsidP="00EA07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720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и уровни способностей.</w:t>
      </w:r>
    </w:p>
    <w:p w:rsidR="00EA0720" w:rsidRPr="00EA0720" w:rsidRDefault="00EA0720" w:rsidP="00EA07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72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Общение. Виды и структура процесса общения.</w:t>
      </w:r>
    </w:p>
    <w:p w:rsidR="00EA0720" w:rsidRPr="00EA0720" w:rsidRDefault="00EA0720" w:rsidP="00EA07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7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Коммуникативная, интерактивная и перцептивная составляющие общения.</w:t>
      </w:r>
    </w:p>
    <w:p w:rsidR="00EA0720" w:rsidRPr="00EA0720" w:rsidRDefault="00EA0720" w:rsidP="00EA07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72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 формирования первого впечатления о человеке.</w:t>
      </w:r>
    </w:p>
    <w:p w:rsidR="00EA0720" w:rsidRPr="00EA0720" w:rsidRDefault="00EA0720" w:rsidP="00EA07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72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установка: понятие, структура, функции. Аттитюд и поведение.</w:t>
      </w:r>
    </w:p>
    <w:p w:rsidR="00EA0720" w:rsidRPr="00EA0720" w:rsidRDefault="00EA0720" w:rsidP="00EA07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7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Понятие, виды и структура конфликта. Причины конфликтов.</w:t>
      </w:r>
    </w:p>
    <w:p w:rsidR="00EA0720" w:rsidRPr="00EA0720" w:rsidRDefault="00EA0720" w:rsidP="00EA07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7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Конфликтная ситуация и ее виды.</w:t>
      </w:r>
    </w:p>
    <w:p w:rsidR="00EA0720" w:rsidRPr="00EA0720" w:rsidRDefault="00EA0720" w:rsidP="00EA07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72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разрешения конфликтов и пути выхода из них.</w:t>
      </w:r>
    </w:p>
    <w:p w:rsidR="00EA0720" w:rsidRPr="00EA0720" w:rsidRDefault="00EA0720" w:rsidP="00EA07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72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Этапы и последствия конфликтов.</w:t>
      </w:r>
    </w:p>
    <w:p w:rsidR="00EA0720" w:rsidRPr="00EA0720" w:rsidRDefault="00EA0720" w:rsidP="00EA07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7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 и классификация малых групп.</w:t>
      </w:r>
    </w:p>
    <w:p w:rsidR="00EA0720" w:rsidRPr="00EA0720" w:rsidRDefault="00EA0720" w:rsidP="00EA07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72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Психологическое значение коллектива.</w:t>
      </w:r>
    </w:p>
    <w:p w:rsidR="00EA0720" w:rsidRPr="00EA0720" w:rsidRDefault="00EA0720" w:rsidP="00EA07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72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Психологический анализ деятельности</w:t>
      </w:r>
    </w:p>
    <w:p w:rsidR="00EA0720" w:rsidRPr="00EA0720" w:rsidRDefault="00EA0720" w:rsidP="00EA07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72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виды деятельности человека и их характеристика</w:t>
      </w:r>
    </w:p>
    <w:p w:rsidR="00EA0720" w:rsidRPr="00EA0720" w:rsidRDefault="00BD3B73" w:rsidP="00EA07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EA0720" w:rsidRPr="00EA072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Взаимосвязь основных видов деятельности.</w:t>
        </w:r>
      </w:hyperlink>
    </w:p>
    <w:p w:rsidR="00EA0720" w:rsidRPr="00EA0720" w:rsidRDefault="00EA0720" w:rsidP="00EA07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eastAsia="ru-RU"/>
        </w:rPr>
      </w:pPr>
    </w:p>
    <w:p w:rsidR="00EA0720" w:rsidRPr="00EA0720" w:rsidRDefault="00EA0720" w:rsidP="00EA072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7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КОМПЛЕКТ КОНТРОЛЬНЫХ РАБОТ </w:t>
      </w:r>
      <w:r w:rsidRPr="00EA0720">
        <w:rPr>
          <w:rFonts w:ascii="Times New Roman" w:eastAsia="Times New Roman" w:hAnsi="Times New Roman" w:cs="Times New Roman"/>
          <w:b/>
          <w:sz w:val="24"/>
          <w:szCs w:val="24"/>
        </w:rPr>
        <w:t>ПО ДИСЦИПЛИНЕ</w:t>
      </w:r>
    </w:p>
    <w:p w:rsidR="00EA0720" w:rsidRPr="00EA0720" w:rsidRDefault="00EA0720" w:rsidP="00EA072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720">
        <w:rPr>
          <w:rFonts w:ascii="Times New Roman" w:eastAsia="Times New Roman" w:hAnsi="Times New Roman" w:cs="Times New Roman"/>
          <w:b/>
          <w:sz w:val="24"/>
          <w:szCs w:val="24"/>
        </w:rPr>
        <w:t>(заочное отделение)</w:t>
      </w:r>
    </w:p>
    <w:p w:rsidR="00EA0720" w:rsidRPr="00EA0720" w:rsidRDefault="00EA0720" w:rsidP="00EA07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7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9983" w:type="dxa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80"/>
        <w:gridCol w:w="1540"/>
        <w:gridCol w:w="7563"/>
      </w:tblGrid>
      <w:tr w:rsidR="00EA0720" w:rsidRPr="00EA0720" w:rsidTr="00FB3DF4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720" w:rsidRPr="00EA0720" w:rsidRDefault="00EA0720" w:rsidP="00EA0720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7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варианта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720" w:rsidRPr="00EA0720" w:rsidRDefault="00EA0720" w:rsidP="00EA0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7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Начальная буква фамилии </w:t>
            </w:r>
          </w:p>
          <w:p w:rsidR="00EA0720" w:rsidRPr="00EA0720" w:rsidRDefault="00EA0720" w:rsidP="00EA0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7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7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720" w:rsidRPr="00EA0720" w:rsidRDefault="00EA0720" w:rsidP="00EA0720">
            <w:pPr>
              <w:spacing w:after="0" w:line="240" w:lineRule="auto"/>
              <w:ind w:left="112"/>
              <w:rPr>
                <w:rFonts w:ascii="Times New Roman" w:eastAsia="Times New Roman" w:hAnsi="Times New Roman" w:cs="Times"/>
                <w:b/>
                <w:sz w:val="24"/>
                <w:szCs w:val="24"/>
              </w:rPr>
            </w:pPr>
            <w:r w:rsidRPr="00EA0720">
              <w:rPr>
                <w:rFonts w:ascii="Times New Roman" w:eastAsia="Times New Roman" w:hAnsi="Times New Roman" w:cs="Times"/>
                <w:b/>
                <w:sz w:val="24"/>
                <w:szCs w:val="24"/>
              </w:rPr>
              <w:t>Теоретический вопрос  и практическое задание (задача)</w:t>
            </w:r>
          </w:p>
          <w:p w:rsidR="00EA0720" w:rsidRPr="00EA0720" w:rsidRDefault="00EA0720" w:rsidP="00EA0720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0720" w:rsidRPr="00EA0720" w:rsidTr="00FB3DF4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720" w:rsidRPr="00EA0720" w:rsidRDefault="00EA0720" w:rsidP="00EA0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720" w:rsidRPr="00EA0720" w:rsidRDefault="00EA0720" w:rsidP="00EA0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</w:rPr>
              <w:t>А, З</w:t>
            </w:r>
          </w:p>
        </w:tc>
        <w:tc>
          <w:tcPr>
            <w:tcW w:w="7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720" w:rsidRPr="00EA0720" w:rsidRDefault="00EA0720" w:rsidP="00EA072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72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8"/>
                <w:lang w:eastAsia="ru-RU"/>
              </w:rPr>
              <w:t xml:space="preserve">1. Вопрос: </w:t>
            </w:r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основе изучения рекомендованной литературы напишите и обоснуйте ответы на вопросы.</w:t>
            </w:r>
          </w:p>
          <w:p w:rsidR="00EA0720" w:rsidRPr="00EA0720" w:rsidRDefault="00EA0720" w:rsidP="00EA072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Каково теоретическое значение психологии?</w:t>
            </w:r>
          </w:p>
          <w:p w:rsidR="00EA0720" w:rsidRPr="00EA0720" w:rsidRDefault="00EA0720" w:rsidP="00EA072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Каково практическое (прикладное) значение психологии для </w:t>
            </w:r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профессиональной деятельности современного специалиста?</w:t>
            </w:r>
          </w:p>
          <w:p w:rsidR="00EA0720" w:rsidRPr="00EA0720" w:rsidRDefault="00EA0720" w:rsidP="00EA0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Задача.</w:t>
            </w:r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A0720" w:rsidRPr="00EA0720" w:rsidRDefault="00EA0720" w:rsidP="00EA0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7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Сравните свойственный мужчинам и женщинам характер социальных взаимоотношений, а также их </w:t>
            </w:r>
            <w:proofErr w:type="spellStart"/>
            <w:r w:rsidRPr="00EA07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доминантность</w:t>
            </w:r>
            <w:proofErr w:type="spellEnd"/>
            <w:r w:rsidRPr="00EA07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A07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афессивность</w:t>
            </w:r>
            <w:proofErr w:type="spellEnd"/>
            <w:r w:rsidRPr="00EA07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сексуальность.</w:t>
            </w:r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A0720" w:rsidRPr="00EA0720" w:rsidRDefault="00EA0720" w:rsidP="00EA0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Отражаются ли в гендерных различиях тенденции, продиктованные естественным отбором? Или эти различия порождены культурой?</w:t>
            </w:r>
          </w:p>
        </w:tc>
      </w:tr>
      <w:tr w:rsidR="00EA0720" w:rsidRPr="00EA0720" w:rsidTr="00FB3DF4">
        <w:trPr>
          <w:trHeight w:val="125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720" w:rsidRPr="00EA0720" w:rsidRDefault="00EA0720" w:rsidP="00EA0720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720" w:rsidRPr="00EA0720" w:rsidRDefault="00EA0720" w:rsidP="00EA0720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</w:rPr>
              <w:t>Л, Х</w:t>
            </w:r>
          </w:p>
        </w:tc>
        <w:tc>
          <w:tcPr>
            <w:tcW w:w="7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720" w:rsidRPr="00EA0720" w:rsidRDefault="00EA0720" w:rsidP="00EA072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72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1. Вопрос: </w:t>
            </w:r>
            <w:r w:rsidRPr="00EA07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Категориальный аппарат психологии как науки.</w:t>
            </w:r>
          </w:p>
          <w:p w:rsidR="00EA0720" w:rsidRPr="00EA0720" w:rsidRDefault="00EA0720" w:rsidP="00EA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Задача. </w:t>
            </w:r>
            <w:r w:rsidRPr="00EA07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Какие методы психологии применены в следующих примерах? Выбор метода аргументируйте. В чем слабые и сильные стороны названных вами методов?</w:t>
            </w:r>
          </w:p>
          <w:p w:rsidR="00EA0720" w:rsidRPr="00EA0720" w:rsidRDefault="00EA0720" w:rsidP="00EA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Для изучения эмоционального состояния испытуемому предъявляют «страшные» картинки и регистрируют при этом изменения в сопротивлении кожи электрическому току.</w:t>
            </w:r>
          </w:p>
          <w:p w:rsidR="00EA0720" w:rsidRPr="00EA0720" w:rsidRDefault="00EA0720" w:rsidP="00EA072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Helvetica"/>
                <w:sz w:val="24"/>
                <w:szCs w:val="24"/>
              </w:rPr>
            </w:pPr>
            <w:r w:rsidRPr="00EA07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Изучаются индивидуальные особенности ритмических движений детей. Проводится весёлая игра - «Танец кукол». Всё идёт хорошо, пока группа участвует в общем танце. Дети уверенно двигаются по кругу, делают незамысловатые па. Но вот руководительница предлагает Ларисе выйти на середину круга и танцевать там. Девочка отказывается. Таня, хотя и не отказывается от предложения руководительницы, но, выйдя на середину круга, стоит, растерянно смотрит по сторонам и начинает танцевать лишь с помощью воспитательницы. Только Галя (самая бойкая девочка в группе) начинает танцевать сразу, но её движения неуверенные, чувствуется скованность.</w:t>
            </w:r>
          </w:p>
        </w:tc>
      </w:tr>
      <w:tr w:rsidR="00EA0720" w:rsidRPr="00EA0720" w:rsidTr="00FB3DF4">
        <w:trPr>
          <w:trHeight w:val="53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720" w:rsidRPr="00EA0720" w:rsidRDefault="00EA0720" w:rsidP="00EA0720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720" w:rsidRPr="00EA0720" w:rsidRDefault="00EA0720" w:rsidP="00EA0720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Б, М, Ц </w:t>
            </w:r>
          </w:p>
        </w:tc>
        <w:tc>
          <w:tcPr>
            <w:tcW w:w="7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720" w:rsidRPr="00EA0720" w:rsidRDefault="00EA0720" w:rsidP="00EA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72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1. Вопрос: </w:t>
            </w:r>
            <w:r w:rsidRPr="00EA07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Характеристика основных м</w:t>
            </w:r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етодов психологии.</w:t>
            </w:r>
          </w:p>
          <w:p w:rsidR="00EA0720" w:rsidRPr="00EA0720" w:rsidRDefault="00EA0720" w:rsidP="00EA07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Задача</w:t>
            </w:r>
            <w:r w:rsidRPr="00EA07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Прочитайте ситуацию:</w:t>
            </w:r>
          </w:p>
          <w:p w:rsidR="00EA0720" w:rsidRPr="00EA0720" w:rsidRDefault="00EA0720" w:rsidP="00EA0720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 провели эксперимент, в котором студентов просили выступить судьями в вымышленном деле, где подсудимый ограбил и ранил ножом женщину. Студентам выдали уголовное дело, в котором они могли найти все документы, а также фотографию подсудимого. В одном случае это был человек со шрамами и татуировками, в другом – без шрамов и без татуировок. В одной половине дел подозреваемый был в очках, в другой половине дел на фото подозреваемый был без очков.</w:t>
            </w:r>
          </w:p>
          <w:p w:rsidR="00EA0720" w:rsidRPr="00EA0720" w:rsidRDefault="00EA0720" w:rsidP="00EA0720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результате 63 подсудимых без очков и 50 подсудимых в очках получили обвинительный приговор. При этом человек со шрамами и татуировками в очках был признан более криминальным, чем подсудимый без шрамов и без татуировок, носящий очки.</w:t>
            </w:r>
          </w:p>
          <w:p w:rsidR="00EA0720" w:rsidRPr="00EA0720" w:rsidRDefault="00EA0720" w:rsidP="00EA0720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7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 по ситуации:</w:t>
            </w:r>
          </w:p>
          <w:p w:rsidR="00EA0720" w:rsidRPr="00EA0720" w:rsidRDefault="00EA0720" w:rsidP="00EA0720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Что означают эти результаты? </w:t>
            </w:r>
          </w:p>
          <w:p w:rsidR="00EA0720" w:rsidRPr="00EA0720" w:rsidRDefault="00EA0720" w:rsidP="00EA0720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Какие практические выводы для повседневной жизни необходимо сделать на их основе?</w:t>
            </w:r>
          </w:p>
          <w:p w:rsidR="00EA0720" w:rsidRPr="00EA0720" w:rsidRDefault="00EA0720" w:rsidP="00EA072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Какие отрасли психологии, на Ваш взгляд, могут изучать данный феномен? Ответ поясните.</w:t>
            </w:r>
          </w:p>
        </w:tc>
      </w:tr>
      <w:tr w:rsidR="00EA0720" w:rsidRPr="00EA0720" w:rsidTr="00FB3DF4">
        <w:trPr>
          <w:trHeight w:val="2258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720" w:rsidRPr="00EA0720" w:rsidRDefault="00EA0720" w:rsidP="00EA0720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720" w:rsidRPr="00EA0720" w:rsidRDefault="00EA0720" w:rsidP="00EA0720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</w:rPr>
              <w:t>В, Н, Ш</w:t>
            </w:r>
          </w:p>
        </w:tc>
        <w:tc>
          <w:tcPr>
            <w:tcW w:w="7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720" w:rsidRPr="00EA0720" w:rsidRDefault="00EA0720" w:rsidP="00EA072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72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1. Вопрос: </w:t>
            </w:r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</w:t>
            </w:r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направления в психологии: психоанализ, бихевиоризм, гуманистическая психология.</w:t>
            </w:r>
          </w:p>
          <w:p w:rsidR="00EA0720" w:rsidRPr="00EA0720" w:rsidRDefault="00EA0720" w:rsidP="00EA0720">
            <w:pPr>
              <w:spacing w:after="0" w:line="240" w:lineRule="auto"/>
              <w:ind w:firstLine="6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Задача </w:t>
            </w:r>
            <w:r w:rsidRPr="00EA07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Объясните механизмы влияния названных ниже факторов на процессы внимания. Какие рекомендации вытекают из этого?</w:t>
            </w:r>
          </w:p>
          <w:p w:rsidR="00EA0720" w:rsidRPr="00EA0720" w:rsidRDefault="00EA0720" w:rsidP="00EA0720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Внимание зависит от циркадных ритмов: ночью, независимо от степени усталости человека, внимание более рассеяно, чем днем. Установлено, что в ночную смену люди работают менее эффективно, даже если они спят положенное число часов днем. Большинство несчастных случаев и ошибок на рабочем месте происходит ночью. У человека, которого оперируют ночью, меньше шансов выжить. Исследования, проводимые на авиалиниях, показали: в ночное время пилоты действуют менее точно в связи с замедлением реакции, которое появляется в результате нарушения циркадных ритмов.</w:t>
            </w:r>
          </w:p>
          <w:p w:rsidR="00EA0720" w:rsidRPr="00EA0720" w:rsidRDefault="00EA0720" w:rsidP="00EA0720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Стресс, усталость, алкоголь, кофеин, табак, снотворное и лекарства вызывают сонливость, притупляют внимание, снижают память, замедляют реакцию, уменьшают способность к суждению. Люди, утверждающие, что они не могут сосредоточиться на работе без кофе являются жертвами стереотипа, которого долго придерживались.</w:t>
            </w:r>
          </w:p>
          <w:p w:rsidR="00EA0720" w:rsidRPr="00EA0720" w:rsidRDefault="00EA0720" w:rsidP="00EA0720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Эмоции могут поддерживать внимание, но могут и мешать его концентрации. Известен случай, когда человек, узнавший об огромном выигрыше в лотерею, в крайне радостном возбуждении выехал на красный свет и погиб в результате аварии.</w:t>
            </w:r>
          </w:p>
          <w:p w:rsidR="00EA0720" w:rsidRPr="00EA0720" w:rsidRDefault="00EA0720" w:rsidP="00EA072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Пожилым людям трудно делать несколько дел одновременно с прежней эффективностью. Монтень в старости любил говорить: «Когда я танцую, я танцую; когда я сплю, я сплю».</w:t>
            </w:r>
          </w:p>
        </w:tc>
      </w:tr>
      <w:tr w:rsidR="00EA0720" w:rsidRPr="00EA0720" w:rsidTr="00FB3DF4">
        <w:trPr>
          <w:trHeight w:val="700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720" w:rsidRPr="00EA0720" w:rsidRDefault="00EA0720" w:rsidP="00EA0720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720" w:rsidRPr="00EA0720" w:rsidRDefault="00EA0720" w:rsidP="00EA0720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Г, О, Щ </w:t>
            </w:r>
          </w:p>
        </w:tc>
        <w:tc>
          <w:tcPr>
            <w:tcW w:w="7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720" w:rsidRPr="00EA0720" w:rsidRDefault="00EA0720" w:rsidP="00EA072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72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1. Вопрос: </w:t>
            </w:r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психики в онтогенезе и филогенезе.</w:t>
            </w:r>
          </w:p>
          <w:p w:rsidR="00EA0720" w:rsidRPr="00EA0720" w:rsidRDefault="00EA0720" w:rsidP="00EA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Задача</w:t>
            </w:r>
            <w:r w:rsidRPr="00EA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A07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Определите, какие свойства ощущений проявляются в следующих ситуациях:</w:t>
            </w:r>
          </w:p>
          <w:p w:rsidR="00EA0720" w:rsidRPr="00EA0720" w:rsidRDefault="00EA0720" w:rsidP="00EA0720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Длительно воздействующий неприятный запах перестает ощущаться.</w:t>
            </w:r>
          </w:p>
          <w:p w:rsidR="00EA0720" w:rsidRPr="00EA0720" w:rsidRDefault="00EA0720" w:rsidP="00EA0720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После погружения руки в холодную воду предмет, нагретый до комнатной температуры, кажется теплым, хотя он холоднее температуры кожи.</w:t>
            </w:r>
          </w:p>
          <w:p w:rsidR="00EA0720" w:rsidRPr="00EA0720" w:rsidRDefault="00EA0720" w:rsidP="00EA0720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Слепоглухая О. Скороходова вспоминала, что когда она жила в интернате, то по запаху легко определяла обладателя каждого полотенца.</w:t>
            </w:r>
          </w:p>
          <w:p w:rsidR="00EA0720" w:rsidRPr="00EA0720" w:rsidRDefault="00EA0720" w:rsidP="00EA0720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После громкой музыки на дискотеке молодому человеку все остальные звуки кажутся тихими.</w:t>
            </w:r>
          </w:p>
          <w:p w:rsidR="00EA0720" w:rsidRPr="00EA0720" w:rsidRDefault="00EA0720" w:rsidP="00EA0720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Автослесарь по звуку работающего мотора автомобиля определяет характер поломки.</w:t>
            </w:r>
          </w:p>
          <w:p w:rsidR="00EA0720" w:rsidRPr="00EA0720" w:rsidRDefault="00EA0720" w:rsidP="00EA0720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 Температура помещений, стены которых окрашены в синие тона, воспринимается на три-пять градусов ниже, чем она есть на самом деле.</w:t>
            </w:r>
          </w:p>
          <w:p w:rsidR="00EA0720" w:rsidRPr="00EA0720" w:rsidRDefault="00EA0720" w:rsidP="00EA0720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ж)«Какой у вас желтый и рассыпчатый голос», — сказал однажды известный </w:t>
            </w:r>
            <w:proofErr w:type="spellStart"/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мнемонист</w:t>
            </w:r>
            <w:proofErr w:type="spellEnd"/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Ш. беседовавшему с ним Л.С. Выготскому.</w:t>
            </w:r>
          </w:p>
          <w:p w:rsidR="00EA0720" w:rsidRPr="00EA0720" w:rsidRDefault="00EA0720" w:rsidP="00EA0720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з) </w:t>
            </w:r>
            <w:proofErr w:type="spellStart"/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Психофизиолог</w:t>
            </w:r>
            <w:proofErr w:type="spellEnd"/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  <w:proofErr w:type="spellStart"/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Фехнер</w:t>
            </w:r>
            <w:proofErr w:type="spellEnd"/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воспринимал звук «е» как желтый, «а» как белый, «у» как черный; звук трубы он ощущал как красный цвет, звук флейты — синий.</w:t>
            </w:r>
          </w:p>
          <w:p w:rsidR="00EA0720" w:rsidRPr="00EA0720" w:rsidRDefault="00EA0720" w:rsidP="00EA0720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и) Установлено, что обтирание лица водой комнатной температуры повышает остроту зрения.</w:t>
            </w:r>
          </w:p>
          <w:p w:rsidR="00EA0720" w:rsidRPr="00EA0720" w:rsidRDefault="00EA0720" w:rsidP="00EA0720">
            <w:pPr>
              <w:tabs>
                <w:tab w:val="left" w:pos="5955"/>
              </w:tabs>
              <w:spacing w:after="0" w:line="240" w:lineRule="auto"/>
              <w:ind w:firstLine="332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EA0720" w:rsidRPr="00EA0720" w:rsidTr="00FB3DF4">
        <w:trPr>
          <w:trHeight w:val="698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720" w:rsidRPr="00EA0720" w:rsidRDefault="00EA0720" w:rsidP="00EA0720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720" w:rsidRPr="00EA0720" w:rsidRDefault="00EA0720" w:rsidP="00EA0720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</w:rPr>
              <w:t>Д, П, Э</w:t>
            </w:r>
          </w:p>
        </w:tc>
        <w:tc>
          <w:tcPr>
            <w:tcW w:w="7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720" w:rsidRPr="00EA0720" w:rsidRDefault="00EA0720" w:rsidP="00EA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72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1. Вопрос: </w:t>
            </w:r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психические процессы: познавательные, эмоциональные, волевые.  </w:t>
            </w:r>
          </w:p>
          <w:p w:rsidR="00EA0720" w:rsidRPr="00EA0720" w:rsidRDefault="00EA0720" w:rsidP="00EA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Задача. </w:t>
            </w:r>
            <w:r w:rsidRPr="00EA07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Определите, какие виды мышления проявляются в приведенных ниже ситуациях:</w:t>
            </w:r>
          </w:p>
          <w:p w:rsidR="00EA0720" w:rsidRPr="00EA0720" w:rsidRDefault="00EA0720" w:rsidP="00EA072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Написание студентом аналитической статьи по результатам проведения научно-практического исследования.</w:t>
            </w:r>
          </w:p>
          <w:p w:rsidR="00EA0720" w:rsidRPr="00EA0720" w:rsidRDefault="00EA0720" w:rsidP="00EA072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Изготовление стандартных и рабочих растворов для градуировки приборов и проведения измерений по имеющимся нормам.</w:t>
            </w:r>
          </w:p>
          <w:p w:rsidR="00EA0720" w:rsidRPr="00EA0720" w:rsidRDefault="00EA0720" w:rsidP="00EA072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Описание симптомов инфекционной болезни после посещения пациента.</w:t>
            </w:r>
          </w:p>
          <w:p w:rsidR="00EA0720" w:rsidRPr="00EA0720" w:rsidRDefault="00EA0720" w:rsidP="00EA072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Собирание ребенком конструктора.</w:t>
            </w:r>
          </w:p>
          <w:p w:rsidR="00EA0720" w:rsidRPr="00EA0720" w:rsidRDefault="00EA0720" w:rsidP="00EA072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Проектирование дизайнером интерьера помещения.</w:t>
            </w:r>
          </w:p>
          <w:p w:rsidR="00EA0720" w:rsidRPr="00EA0720" w:rsidRDefault="00EA0720" w:rsidP="00EA072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 Составление учителем вопросов к контрольной работе.</w:t>
            </w:r>
          </w:p>
          <w:p w:rsidR="00EA0720" w:rsidRPr="00EA0720" w:rsidRDefault="00EA0720" w:rsidP="00EA072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ж) Нахождение автослесарем поломки в автомобиле.</w:t>
            </w:r>
          </w:p>
          <w:p w:rsidR="00EA0720" w:rsidRPr="00EA0720" w:rsidRDefault="00EA0720" w:rsidP="00EA072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з) Составление архитектором будущего плана постройки.</w:t>
            </w:r>
          </w:p>
          <w:p w:rsidR="00EA0720" w:rsidRPr="00EA0720" w:rsidRDefault="00EA0720" w:rsidP="00EA072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и) Перекладывание вещей на полке с места на место с целью найти способ наилучшего их размещения.</w:t>
            </w:r>
          </w:p>
          <w:p w:rsidR="00EA0720" w:rsidRPr="00EA0720" w:rsidRDefault="00EA0720" w:rsidP="00EA072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к) Решение учебной задачи новым способом.</w:t>
            </w:r>
          </w:p>
        </w:tc>
      </w:tr>
      <w:tr w:rsidR="00EA0720" w:rsidRPr="00EA0720" w:rsidTr="00FB3DF4">
        <w:trPr>
          <w:trHeight w:val="1966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720" w:rsidRPr="00EA0720" w:rsidRDefault="00EA0720" w:rsidP="00EA0720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720" w:rsidRPr="00EA0720" w:rsidRDefault="00EA0720" w:rsidP="00EA0720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</w:rPr>
              <w:t>Е, Р, Ю</w:t>
            </w:r>
          </w:p>
        </w:tc>
        <w:tc>
          <w:tcPr>
            <w:tcW w:w="7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720" w:rsidRPr="00EA0720" w:rsidRDefault="00EA0720" w:rsidP="00EA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72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1. Вопрос: </w:t>
            </w:r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Сознание как высший уровень отражения объективной реальности.</w:t>
            </w:r>
          </w:p>
          <w:p w:rsidR="00EA0720" w:rsidRPr="00EA0720" w:rsidRDefault="00EA0720" w:rsidP="00EA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Задача:</w:t>
            </w:r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07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Определите,  какой  вид  воображения  проявляется  в  приведённом отрывке. Поясните свой ответ.  </w:t>
            </w:r>
          </w:p>
          <w:p w:rsidR="00EA0720" w:rsidRPr="00EA0720" w:rsidRDefault="00EA0720" w:rsidP="00EA0720">
            <w:pPr>
              <w:shd w:val="clear" w:color="auto" w:fill="FFFFFF"/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…Неожиданно вспомнились Ромашову недавняя сцена на плацу, грубые крики полкового командира, чувство пережитой обиды…  И в нём тотчас же, точно в мальчике…закипели мстительные, фантастические, опьяняющие мечты…И Ромашов поразительно живо увидел себя учёным офицером Генерального штаба, подающим громадные надежды…Вот начались манёвры.  Большой двусторонний бой.  Полковник </w:t>
            </w:r>
            <w:proofErr w:type="spellStart"/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Шульгович</w:t>
            </w:r>
            <w:proofErr w:type="spellEnd"/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понимает диспозиции, путается, </w:t>
            </w:r>
            <w:proofErr w:type="spellStart"/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суетит</w:t>
            </w:r>
            <w:proofErr w:type="spellEnd"/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людей и сам суетится, -  ему уже делал два раза замечание через ординарца командир корпуса.  «Ну, капитан, выручайте,- обращается он к Ромашову. - Знаете, по старой дружбе. Помните, </w:t>
            </w:r>
            <w:proofErr w:type="spellStart"/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хехе-хе</w:t>
            </w:r>
            <w:proofErr w:type="spellEnd"/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как мы с вами ссорились?  Уж, пожалуйста».  Но Ромашов, безукоризненно отдавая честь и подавшись на седле, отвечает спокойно-высокомерным видом: «Виноват, господин полковник. …  Это ваша обязанность распоряжаться передвижениями полка.  Моё дело – принимать приказания и исполнять их…»  А уж от командира корпуса летит третий ординарец с новым выговором. Блестящий офицер Генерального штаба Ромашов идёт всё выше и выше по пути служебной карьеры…</w:t>
            </w:r>
          </w:p>
        </w:tc>
      </w:tr>
      <w:tr w:rsidR="00EA0720" w:rsidRPr="00EA0720" w:rsidTr="00FB3DF4">
        <w:trPr>
          <w:trHeight w:val="3168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720" w:rsidRPr="00EA0720" w:rsidRDefault="00EA0720" w:rsidP="00EA0720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720" w:rsidRPr="00EA0720" w:rsidRDefault="00EA0720" w:rsidP="00EA0720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</w:rPr>
              <w:t>Ж, С</w:t>
            </w:r>
          </w:p>
        </w:tc>
        <w:tc>
          <w:tcPr>
            <w:tcW w:w="7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720" w:rsidRPr="00EA0720" w:rsidRDefault="00EA0720" w:rsidP="00EA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72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1. Вопрос: </w:t>
            </w:r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Основные психические свойства личности: темперамент, </w:t>
            </w:r>
            <w:r w:rsidRPr="00EA07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характер, способности, направленность личности. </w:t>
            </w:r>
          </w:p>
          <w:p w:rsidR="00EA0720" w:rsidRPr="00EA0720" w:rsidRDefault="00EA0720" w:rsidP="00EA0720">
            <w:pPr>
              <w:ind w:firstLine="62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EA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Задача:</w:t>
            </w:r>
            <w:r w:rsidRPr="00EA07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Заполнить таблицу «Основные методы исследования в педагогике».</w:t>
            </w:r>
          </w:p>
          <w:tbl>
            <w:tblPr>
              <w:tblW w:w="67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57"/>
              <w:gridCol w:w="1700"/>
              <w:gridCol w:w="1980"/>
              <w:gridCol w:w="1980"/>
            </w:tblGrid>
            <w:tr w:rsidR="00EA0720" w:rsidRPr="00EA0720" w:rsidTr="00FB3DF4">
              <w:trPr>
                <w:trHeight w:val="53"/>
              </w:trPr>
              <w:tc>
                <w:tcPr>
                  <w:tcW w:w="1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720" w:rsidRPr="00EA0720" w:rsidRDefault="00EA0720" w:rsidP="00EA07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EA07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Метод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720" w:rsidRPr="00EA0720" w:rsidRDefault="00EA0720" w:rsidP="00EA07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EA07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Определение метода, его характерные черты.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720" w:rsidRPr="00EA0720" w:rsidRDefault="00EA0720" w:rsidP="00EA07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EA07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«плюсы» и «минусы» метода.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720" w:rsidRPr="00EA0720" w:rsidRDefault="00EA0720" w:rsidP="00EA07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EA07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Требования к использованию метода.</w:t>
                  </w:r>
                </w:p>
              </w:tc>
            </w:tr>
            <w:tr w:rsidR="00EA0720" w:rsidRPr="00EA0720" w:rsidTr="00FB3DF4">
              <w:trPr>
                <w:trHeight w:val="523"/>
              </w:trPr>
              <w:tc>
                <w:tcPr>
                  <w:tcW w:w="1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720" w:rsidRPr="00EA0720" w:rsidRDefault="00EA0720" w:rsidP="00EA0720">
                  <w:pPr>
                    <w:ind w:firstLine="709"/>
                    <w:jc w:val="both"/>
                    <w:rPr>
                      <w:rFonts w:ascii="Calibri" w:eastAsia="Times New Roman" w:hAnsi="Calibri" w:cs="Times New Roman"/>
                      <w:lang w:eastAsia="ru-RU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720" w:rsidRPr="00EA0720" w:rsidRDefault="00EA0720" w:rsidP="00EA0720">
                  <w:pPr>
                    <w:ind w:firstLine="709"/>
                    <w:jc w:val="both"/>
                    <w:rPr>
                      <w:rFonts w:ascii="Calibri" w:eastAsia="Times New Roman" w:hAnsi="Calibri" w:cs="Times New Roman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720" w:rsidRPr="00EA0720" w:rsidRDefault="00EA0720" w:rsidP="00EA0720">
                  <w:pPr>
                    <w:ind w:firstLine="709"/>
                    <w:jc w:val="both"/>
                    <w:rPr>
                      <w:rFonts w:ascii="Calibri" w:eastAsia="Times New Roman" w:hAnsi="Calibri" w:cs="Times New Roman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720" w:rsidRPr="00EA0720" w:rsidRDefault="00EA0720" w:rsidP="00EA0720">
                  <w:pPr>
                    <w:ind w:firstLine="709"/>
                    <w:jc w:val="both"/>
                    <w:rPr>
                      <w:rFonts w:ascii="Calibri" w:eastAsia="Times New Roman" w:hAnsi="Calibri" w:cs="Times New Roman"/>
                      <w:lang w:eastAsia="ru-RU"/>
                    </w:rPr>
                  </w:pPr>
                </w:p>
              </w:tc>
            </w:tr>
          </w:tbl>
          <w:p w:rsidR="00EA0720" w:rsidRPr="00EA0720" w:rsidRDefault="00EA0720" w:rsidP="00EA07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EA0720" w:rsidRPr="00EA0720" w:rsidTr="00FB3DF4">
        <w:trPr>
          <w:trHeight w:val="3168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720" w:rsidRPr="00EA0720" w:rsidRDefault="00EA0720" w:rsidP="00EA0720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720" w:rsidRPr="00EA0720" w:rsidRDefault="00EA0720" w:rsidP="00EA0720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</w:rPr>
              <w:t>Т, Я</w:t>
            </w:r>
          </w:p>
        </w:tc>
        <w:tc>
          <w:tcPr>
            <w:tcW w:w="7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720" w:rsidRPr="00EA0720" w:rsidRDefault="00EA0720" w:rsidP="00EA0720">
            <w:pPr>
              <w:tabs>
                <w:tab w:val="num" w:pos="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72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1. Вопрос: </w:t>
            </w:r>
            <w:r w:rsidRPr="00EA07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Деятельность. Структура деятельности. Виды деятельности. </w:t>
            </w:r>
          </w:p>
          <w:p w:rsidR="00EA0720" w:rsidRPr="00EA0720" w:rsidRDefault="00EA0720" w:rsidP="00EA0720">
            <w:pPr>
              <w:shd w:val="clear" w:color="auto" w:fill="FFFFFF"/>
              <w:tabs>
                <w:tab w:val="left" w:pos="74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Задача: </w:t>
            </w:r>
            <w:r w:rsidRPr="00EA07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Составление характеристики на одного из студентов</w:t>
            </w:r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EA0720" w:rsidRPr="00EA0720" w:rsidRDefault="00EA0720" w:rsidP="00EA072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EA07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Методические рекомендации к работе: </w:t>
            </w:r>
          </w:p>
          <w:p w:rsidR="00EA0720" w:rsidRPr="00EA0720" w:rsidRDefault="00EA0720" w:rsidP="00EA072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*выделение проблемы (зачем и кому нужна информация)</w:t>
            </w:r>
          </w:p>
          <w:p w:rsidR="00EA0720" w:rsidRPr="00EA0720" w:rsidRDefault="00EA0720" w:rsidP="00EA0720">
            <w:pPr>
              <w:tabs>
                <w:tab w:val="left" w:pos="1134"/>
                <w:tab w:val="left" w:pos="1701"/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*определить объект и предмет исследования, выдвинуть гипотезу</w:t>
            </w:r>
          </w:p>
          <w:p w:rsidR="00EA0720" w:rsidRPr="00EA0720" w:rsidRDefault="00EA0720" w:rsidP="00EA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*сформулировать цель и задачи исследования</w:t>
            </w:r>
          </w:p>
          <w:p w:rsidR="00EA0720" w:rsidRPr="00EA0720" w:rsidRDefault="00EA0720" w:rsidP="00EA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*подобрать методы исследования</w:t>
            </w:r>
          </w:p>
          <w:p w:rsidR="00EA0720" w:rsidRPr="00EA0720" w:rsidRDefault="00EA0720" w:rsidP="00EA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*проведение исследования: изучение личного дела, классного журнала, беседа с  классным руководителем, учителями предметникам, наблюдение за  студентом.                          </w:t>
            </w:r>
          </w:p>
          <w:p w:rsidR="00EA0720" w:rsidRPr="00EA0720" w:rsidRDefault="00EA0720" w:rsidP="00EA0720">
            <w:pPr>
              <w:tabs>
                <w:tab w:val="left" w:pos="1950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7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 составления характеристики</w:t>
            </w:r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A0720" w:rsidRPr="00EA0720" w:rsidRDefault="00EA0720" w:rsidP="00EA0720">
            <w:pPr>
              <w:numPr>
                <w:ilvl w:val="0"/>
                <w:numId w:val="2"/>
              </w:numPr>
              <w:tabs>
                <w:tab w:val="left" w:pos="1950"/>
              </w:tabs>
              <w:spacing w:after="0" w:line="240" w:lineRule="auto"/>
              <w:ind w:hanging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студента, дата и место рождения.</w:t>
            </w:r>
          </w:p>
          <w:p w:rsidR="00EA0720" w:rsidRPr="00EA0720" w:rsidRDefault="00EA0720" w:rsidP="00EA0720">
            <w:pPr>
              <w:numPr>
                <w:ilvl w:val="0"/>
                <w:numId w:val="2"/>
              </w:numPr>
              <w:tabs>
                <w:tab w:val="left" w:pos="1950"/>
              </w:tabs>
              <w:spacing w:after="0" w:line="240" w:lineRule="auto"/>
              <w:ind w:hanging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семьи, условия семейного воспитания, культурно – бытовые условия семьи, особенности взаимоотношений в семье.</w:t>
            </w:r>
          </w:p>
          <w:p w:rsidR="00EA0720" w:rsidRPr="00EA0720" w:rsidRDefault="00EA0720" w:rsidP="00EA0720">
            <w:pPr>
              <w:numPr>
                <w:ilvl w:val="0"/>
                <w:numId w:val="2"/>
              </w:numPr>
              <w:tabs>
                <w:tab w:val="left" w:pos="1950"/>
              </w:tabs>
              <w:spacing w:after="0" w:line="240" w:lineRule="auto"/>
              <w:ind w:hanging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деятельность. Мотивация к обучению, интересы, их глубина и широта, устойчивость интересов, успеваемость, учебная дисциплинированность, степень </w:t>
            </w:r>
            <w:proofErr w:type="spellStart"/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учебных навыков (умение быстро читать, составить  конспект лекции, делать краткие записи, работать с первоисточниками и т.д.)</w:t>
            </w:r>
          </w:p>
          <w:p w:rsidR="00EA0720" w:rsidRPr="00EA0720" w:rsidRDefault="00EA0720" w:rsidP="00EA0720">
            <w:pPr>
              <w:numPr>
                <w:ilvl w:val="0"/>
                <w:numId w:val="2"/>
              </w:numPr>
              <w:tabs>
                <w:tab w:val="left" w:pos="1950"/>
              </w:tabs>
              <w:spacing w:after="0" w:line="240" w:lineRule="auto"/>
              <w:ind w:hanging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Межличностные отношения в группе. Отношение ребят к студенту, симпатии и антипатии, социальный статус студента в группе.</w:t>
            </w:r>
          </w:p>
          <w:p w:rsidR="00EA0720" w:rsidRPr="00EA0720" w:rsidRDefault="00EA0720" w:rsidP="00EA0720">
            <w:pPr>
              <w:numPr>
                <w:ilvl w:val="0"/>
                <w:numId w:val="2"/>
              </w:numPr>
              <w:tabs>
                <w:tab w:val="left" w:pos="1950"/>
              </w:tabs>
              <w:spacing w:after="0" w:line="240" w:lineRule="auto"/>
              <w:ind w:hanging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Индивидуально - психологические особенности студента. </w:t>
            </w:r>
          </w:p>
          <w:p w:rsidR="00EA0720" w:rsidRPr="00EA0720" w:rsidRDefault="00EA0720" w:rsidP="00EA0720">
            <w:pPr>
              <w:numPr>
                <w:ilvl w:val="0"/>
                <w:numId w:val="2"/>
              </w:numPr>
              <w:tabs>
                <w:tab w:val="left" w:pos="1950"/>
              </w:tabs>
              <w:spacing w:after="0" w:line="240" w:lineRule="auto"/>
              <w:ind w:hanging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воспитанности. Притязания завышенные, адекватные, заниженные. Отношение студента к трудовой деятельности (субботники), учебной, общественной.  Авторитет студента в группе, умение понять других, </w:t>
            </w:r>
            <w:proofErr w:type="spellStart"/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придти</w:t>
            </w:r>
            <w:proofErr w:type="spellEnd"/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помощь.</w:t>
            </w:r>
          </w:p>
          <w:p w:rsidR="00EA0720" w:rsidRPr="00EA0720" w:rsidRDefault="00EA0720" w:rsidP="00EA0720">
            <w:pPr>
              <w:numPr>
                <w:ilvl w:val="0"/>
                <w:numId w:val="2"/>
              </w:numPr>
              <w:tabs>
                <w:tab w:val="left" w:pos="1950"/>
              </w:tabs>
              <w:spacing w:after="0" w:line="240" w:lineRule="auto"/>
              <w:ind w:hanging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и перспективы совершенствования личности.</w:t>
            </w:r>
          </w:p>
          <w:p w:rsidR="00EA0720" w:rsidRPr="00EA0720" w:rsidRDefault="00EA0720" w:rsidP="00EA0720">
            <w:pPr>
              <w:shd w:val="clear" w:color="auto" w:fill="FFFFFF"/>
              <w:tabs>
                <w:tab w:val="left" w:pos="749"/>
              </w:tabs>
              <w:spacing w:after="0" w:line="240" w:lineRule="auto"/>
              <w:ind w:firstLine="355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Выводы и предложения классному руководителю по работе со студентом</w:t>
            </w:r>
          </w:p>
        </w:tc>
      </w:tr>
      <w:tr w:rsidR="00EA0720" w:rsidRPr="00EA0720" w:rsidTr="00FB3DF4">
        <w:trPr>
          <w:trHeight w:val="3168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720" w:rsidRPr="00EA0720" w:rsidRDefault="00EA0720" w:rsidP="00EA0720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720" w:rsidRPr="00EA0720" w:rsidRDefault="00EA0720" w:rsidP="00EA0720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</w:rPr>
              <w:t>К, У</w:t>
            </w:r>
          </w:p>
        </w:tc>
        <w:tc>
          <w:tcPr>
            <w:tcW w:w="7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720" w:rsidRPr="00EA0720" w:rsidRDefault="00EA0720" w:rsidP="00EA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72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1. Вопрос: </w:t>
            </w:r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Психология личности: структура способностей, талант и его происхождение, формирование способностей</w:t>
            </w:r>
          </w:p>
          <w:p w:rsidR="00EA0720" w:rsidRPr="00EA0720" w:rsidRDefault="00EA0720" w:rsidP="00EA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Задача: </w:t>
            </w:r>
            <w:r w:rsidRPr="00EA07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Вспомните элементы структуры личности и опишите особенности структуры личности человека, которого можно охарактеризовать такими пословицами, как:</w:t>
            </w:r>
          </w:p>
          <w:p w:rsidR="00EA0720" w:rsidRPr="00EA0720" w:rsidRDefault="00EA0720" w:rsidP="00EA072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съем, так </w:t>
            </w:r>
            <w:proofErr w:type="spellStart"/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поднакусываю</w:t>
            </w:r>
            <w:proofErr w:type="spellEnd"/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A0720" w:rsidRPr="00EA0720" w:rsidRDefault="00EA0720" w:rsidP="00EA072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Чужими руками жар загребает.</w:t>
            </w:r>
          </w:p>
          <w:p w:rsidR="00EA0720" w:rsidRPr="00EA0720" w:rsidRDefault="00EA0720" w:rsidP="00EA072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Стоит по горло в воде, а пить просит.</w:t>
            </w:r>
          </w:p>
          <w:p w:rsidR="00EA0720" w:rsidRPr="00EA0720" w:rsidRDefault="00EA0720" w:rsidP="00EA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7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 оформляйте в виде таблицы: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18"/>
              <w:gridCol w:w="8303"/>
            </w:tblGrid>
            <w:tr w:rsidR="00EA0720" w:rsidRPr="00EA0720" w:rsidTr="00FB3DF4">
              <w:tc>
                <w:tcPr>
                  <w:tcW w:w="2318" w:type="dxa"/>
                  <w:shd w:val="clear" w:color="auto" w:fill="auto"/>
                </w:tcPr>
                <w:p w:rsidR="00EA0720" w:rsidRPr="00EA0720" w:rsidRDefault="00EA0720" w:rsidP="00EA07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EA072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Структура личности </w:t>
                  </w:r>
                </w:p>
              </w:tc>
              <w:tc>
                <w:tcPr>
                  <w:tcW w:w="8303" w:type="dxa"/>
                  <w:shd w:val="clear" w:color="auto" w:fill="auto"/>
                </w:tcPr>
                <w:p w:rsidR="00EA0720" w:rsidRPr="00EA0720" w:rsidRDefault="00EA0720" w:rsidP="00EA07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7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 описываем особенности каждого компонента структуры личности</w:t>
                  </w:r>
                </w:p>
              </w:tc>
            </w:tr>
            <w:tr w:rsidR="00EA0720" w:rsidRPr="00EA0720" w:rsidTr="00FB3DF4">
              <w:tc>
                <w:tcPr>
                  <w:tcW w:w="2318" w:type="dxa"/>
                  <w:shd w:val="clear" w:color="auto" w:fill="auto"/>
                </w:tcPr>
                <w:p w:rsidR="00EA0720" w:rsidRPr="00EA0720" w:rsidRDefault="00EA0720" w:rsidP="00EA07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EA072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Направленность личности </w:t>
                  </w:r>
                </w:p>
              </w:tc>
              <w:tc>
                <w:tcPr>
                  <w:tcW w:w="8303" w:type="dxa"/>
                  <w:shd w:val="clear" w:color="auto" w:fill="auto"/>
                </w:tcPr>
                <w:p w:rsidR="00EA0720" w:rsidRPr="00EA0720" w:rsidRDefault="00EA0720" w:rsidP="00EA07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7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 указываем, какая из 5-ти видов направленность может проявляться у этого человека</w:t>
                  </w:r>
                </w:p>
              </w:tc>
            </w:tr>
            <w:tr w:rsidR="00EA0720" w:rsidRPr="00EA0720" w:rsidTr="00FB3DF4">
              <w:tc>
                <w:tcPr>
                  <w:tcW w:w="2318" w:type="dxa"/>
                  <w:shd w:val="clear" w:color="auto" w:fill="auto"/>
                </w:tcPr>
                <w:p w:rsidR="00EA0720" w:rsidRPr="00EA0720" w:rsidRDefault="00EA0720" w:rsidP="00EA07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EA072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Психологический опыт </w:t>
                  </w:r>
                </w:p>
              </w:tc>
              <w:tc>
                <w:tcPr>
                  <w:tcW w:w="8303" w:type="dxa"/>
                  <w:shd w:val="clear" w:color="auto" w:fill="auto"/>
                </w:tcPr>
                <w:p w:rsidR="00EA0720" w:rsidRPr="00EA0720" w:rsidRDefault="00EA0720" w:rsidP="00EA07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7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 описываем предполагаемые причины психологические причины, которые привели к тому, что человек стал таким, каким его описывают 3 пословицы.</w:t>
                  </w:r>
                </w:p>
              </w:tc>
            </w:tr>
          </w:tbl>
          <w:p w:rsidR="00EA0720" w:rsidRPr="00EA0720" w:rsidRDefault="00EA0720" w:rsidP="00EA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EA0720" w:rsidRPr="00EA0720" w:rsidTr="00FB3DF4">
        <w:trPr>
          <w:trHeight w:val="112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720" w:rsidRPr="00EA0720" w:rsidRDefault="00EA0720" w:rsidP="00EA0720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720" w:rsidRPr="00EA0720" w:rsidRDefault="00EA0720" w:rsidP="00EA0720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</w:rPr>
              <w:t>Ф, И</w:t>
            </w:r>
          </w:p>
        </w:tc>
        <w:tc>
          <w:tcPr>
            <w:tcW w:w="7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720" w:rsidRPr="00EA0720" w:rsidRDefault="00EA0720" w:rsidP="00EA07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72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1. Вопрос: </w:t>
            </w:r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Память: виды памяти, основные процессы памяти, индивидуальные различия памяти</w:t>
            </w:r>
          </w:p>
          <w:p w:rsidR="00EA0720" w:rsidRPr="00EA0720" w:rsidRDefault="00EA0720" w:rsidP="00EA0720">
            <w:pPr>
              <w:spacing w:after="0" w:line="240" w:lineRule="auto"/>
              <w:ind w:firstLine="6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Задача. </w:t>
            </w:r>
            <w:r w:rsidRPr="00EA07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Попробуйте определить, в чем выражается  регулирующая функция эмоций у действующих лиц в следующих </w:t>
            </w:r>
            <w:r w:rsidRPr="00EA07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ситуациях:</w:t>
            </w:r>
          </w:p>
          <w:p w:rsidR="00EA0720" w:rsidRPr="00EA0720" w:rsidRDefault="00EA0720" w:rsidP="00EA072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группа ребятишек забралась на лодочный пирс. Взрослый незаметно подошел к ним и громко крикнул: «Вы что тут, озорники, делаете?». Ребята бросились врассыпную прежде, чем успели подумать, что ничего плохого не сделали, но удрали не все ребята, один из них сел на землю и заплакал. А один из ребят нахмурился, сжал кулаки и пошел к взрослому выяснять обстановку, хотя ему тоже было страшно. (По К.К. Платонову);</w:t>
            </w:r>
          </w:p>
          <w:p w:rsidR="00EA0720" w:rsidRPr="00EA0720" w:rsidRDefault="00EA0720" w:rsidP="00EA072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«Как-то в котельной ... вспыхнули леса, облитые соляркой и маслом. Все растерялись. Кто-то вспомнил, что на лесах остались два баллона с кислородом - и вмиг все кинулись врассыпную. И тут в огонь бросился рабочий </w:t>
            </w:r>
            <w:proofErr w:type="spellStart"/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</w:t>
            </w:r>
            <w:proofErr w:type="spellEnd"/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Гулашвили</w:t>
            </w:r>
            <w:proofErr w:type="spellEnd"/>
            <w:r w:rsidRPr="00EA0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Через минуту он вынырнул из огня с уже загоревшимися баллонами. Когда пожар потушили, мы говорим: "Жора, а ну-ка подними еще раз баллоны!". Так он едва поднял один».</w:t>
            </w:r>
          </w:p>
          <w:p w:rsidR="00EA0720" w:rsidRPr="00EA0720" w:rsidRDefault="00EA0720" w:rsidP="00EA07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EA0720" w:rsidRPr="00EA0720" w:rsidRDefault="00EA0720" w:rsidP="00EA072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eastAsia="ru-RU"/>
        </w:rPr>
      </w:pPr>
    </w:p>
    <w:p w:rsidR="00EA0720" w:rsidRPr="00EA0720" w:rsidRDefault="00EA0720" w:rsidP="00EA072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EA0720" w:rsidRPr="00EA0720" w:rsidRDefault="00EA0720" w:rsidP="00EA0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eastAsia="ru-RU"/>
        </w:rPr>
      </w:pPr>
    </w:p>
    <w:p w:rsidR="006F19C1" w:rsidRDefault="006F19C1"/>
    <w:sectPr w:rsidR="006F1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B73" w:rsidRDefault="00BD3B73" w:rsidP="00EA0720">
      <w:pPr>
        <w:spacing w:after="0" w:line="240" w:lineRule="auto"/>
      </w:pPr>
      <w:r>
        <w:separator/>
      </w:r>
    </w:p>
  </w:endnote>
  <w:endnote w:type="continuationSeparator" w:id="0">
    <w:p w:rsidR="00BD3B73" w:rsidRDefault="00BD3B73" w:rsidP="00EA0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B73" w:rsidRDefault="00BD3B73" w:rsidP="00EA0720">
      <w:pPr>
        <w:spacing w:after="0" w:line="240" w:lineRule="auto"/>
      </w:pPr>
      <w:r>
        <w:separator/>
      </w:r>
    </w:p>
  </w:footnote>
  <w:footnote w:type="continuationSeparator" w:id="0">
    <w:p w:rsidR="00BD3B73" w:rsidRDefault="00BD3B73" w:rsidP="00EA07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B1E98"/>
    <w:multiLevelType w:val="hybridMultilevel"/>
    <w:tmpl w:val="DB6E8E5C"/>
    <w:lvl w:ilvl="0" w:tplc="0419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E156023"/>
    <w:multiLevelType w:val="hybridMultilevel"/>
    <w:tmpl w:val="F58233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FCF6A55"/>
    <w:multiLevelType w:val="hybridMultilevel"/>
    <w:tmpl w:val="1E145FAE"/>
    <w:lvl w:ilvl="0" w:tplc="59D26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B21"/>
    <w:rsid w:val="0044736B"/>
    <w:rsid w:val="00561B21"/>
    <w:rsid w:val="006F19C1"/>
    <w:rsid w:val="00BD3B73"/>
    <w:rsid w:val="00EA0720"/>
    <w:rsid w:val="00ED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7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0720"/>
  </w:style>
  <w:style w:type="paragraph" w:styleId="a5">
    <w:name w:val="footer"/>
    <w:basedOn w:val="a"/>
    <w:link w:val="a6"/>
    <w:uiPriority w:val="99"/>
    <w:unhideWhenUsed/>
    <w:rsid w:val="00EA07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07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7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0720"/>
  </w:style>
  <w:style w:type="paragraph" w:styleId="a5">
    <w:name w:val="footer"/>
    <w:basedOn w:val="a"/>
    <w:link w:val="a6"/>
    <w:uiPriority w:val="99"/>
    <w:unhideWhenUsed/>
    <w:rsid w:val="00EA07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0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-stress.ru/Uchebniki/general-psych/philogenez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free.studentochka.ru/quest035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hporana5.ru/publ/psikhologija/37_obshhaja_kharakteristika_poznavatelnogo_i_lichnostnogo_razvitija/135-1-0-11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2214</Words>
  <Characters>12624</Characters>
  <Application>Microsoft Office Word</Application>
  <DocSecurity>0</DocSecurity>
  <Lines>105</Lines>
  <Paragraphs>29</Paragraphs>
  <ScaleCrop>false</ScaleCrop>
  <Company>Ставропольский ГАУ</Company>
  <LinksUpToDate>false</LinksUpToDate>
  <CharactersWithSpaces>14809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3</cp:revision>
  <dcterms:created xsi:type="dcterms:W3CDTF">2020-11-16T08:09:00Z</dcterms:created>
  <dcterms:modified xsi:type="dcterms:W3CDTF">2020-11-16T08:11:00Z</dcterms:modified>
</cp:coreProperties>
</file>